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0D127C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Graubünden</w:t>
            </w:r>
          </w:p>
          <w:p w:rsidR="000D127C" w:rsidRDefault="000D127C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Quaderstrasse</w:t>
            </w:r>
            <w:proofErr w:type="spellEnd"/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17</w:t>
            </w:r>
            <w:r w:rsidR="000036C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7001 Chur</w:t>
            </w:r>
          </w:p>
          <w:p w:rsidR="000D127C" w:rsidRDefault="000D127C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0D127C" w:rsidRDefault="000D127C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Sekretariat Tel. 081 257 27 42</w:t>
            </w:r>
          </w:p>
          <w:p w:rsidR="000D127C" w:rsidRPr="000D127C" w:rsidRDefault="007C5531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1" w:history="1">
              <w:r w:rsidR="000D127C" w:rsidRPr="000D127C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annalise.hatz-bircher@avs.gr.ch</w:t>
              </w:r>
            </w:hyperlink>
          </w:p>
          <w:p w:rsidR="000D127C" w:rsidRPr="000D127C" w:rsidRDefault="007C5531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2" w:history="1">
              <w:r w:rsidR="000D127C" w:rsidRPr="000D127C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</w:p>
          <w:p w:rsidR="00650651" w:rsidRPr="00EB7D61" w:rsidRDefault="00650651" w:rsidP="00F05974">
            <w:pPr>
              <w:tabs>
                <w:tab w:val="left" w:pos="360"/>
                <w:tab w:val="left" w:pos="5040"/>
              </w:tabs>
              <w:spacing w:after="0" w:line="240" w:lineRule="auto"/>
              <w:ind w:hanging="105"/>
              <w:rPr>
                <w:sz w:val="19"/>
                <w:szCs w:val="19"/>
              </w:rPr>
            </w:pP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7C5531">
        <w:rPr>
          <w:rFonts w:eastAsia="Times New Roman"/>
          <w:sz w:val="20"/>
          <w:szCs w:val="20"/>
          <w:lang w:eastAsia="de-DE"/>
        </w:rPr>
      </w:r>
      <w:r w:rsidR="007C5531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7C5531">
        <w:rPr>
          <w:rFonts w:eastAsia="Times New Roman"/>
          <w:sz w:val="20"/>
          <w:szCs w:val="20"/>
          <w:lang w:eastAsia="de-DE"/>
        </w:rPr>
      </w:r>
      <w:r w:rsidR="007C5531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7C5531">
        <w:rPr>
          <w:rFonts w:eastAsia="Times New Roman"/>
          <w:sz w:val="20"/>
          <w:szCs w:val="20"/>
          <w:lang w:eastAsia="de-DE"/>
        </w:rPr>
      </w:r>
      <w:r w:rsidR="007C5531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7C5531">
        <w:rPr>
          <w:rFonts w:eastAsia="Times New Roman"/>
          <w:sz w:val="20"/>
          <w:szCs w:val="20"/>
          <w:lang w:val="de-DE" w:eastAsia="de-DE"/>
        </w:rPr>
      </w:r>
      <w:r w:rsidR="007C553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4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DA2B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014E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A53D02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0DA2F6" wp14:editId="1031BC98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02" w:rsidRPr="008A0B6E" w:rsidRDefault="00A53D02" w:rsidP="00A53D02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A2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A53D02" w:rsidRPr="008A0B6E" w:rsidRDefault="00A53D02" w:rsidP="00A53D02">
                      <w:bookmarkStart w:id="19" w:name="_GoBack"/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  <w:bookmarkEnd w:id="19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3"/>
      <w:headerReference w:type="first" r:id="rId14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FC" w:rsidRPr="00F6237D" w:rsidRDefault="006D7DFC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6D7DFC" w:rsidRPr="00F6237D" w:rsidRDefault="006D7DFC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FC" w:rsidRPr="00F6237D" w:rsidRDefault="006D7DFC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6D7DFC" w:rsidRPr="00F6237D" w:rsidRDefault="006D7DFC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7C5531" w:rsidRPr="007C5531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8F0A477" wp14:editId="42E251AE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036C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127C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07498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5C20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4F64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879B0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8D1"/>
    <w:rsid w:val="006D7DFC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0FA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C5531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361CE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30A6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4AC7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3D02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0B34"/>
    <w:rsid w:val="00C25C22"/>
    <w:rsid w:val="00C269CF"/>
    <w:rsid w:val="00C275E0"/>
    <w:rsid w:val="00C30A32"/>
    <w:rsid w:val="00C331AD"/>
    <w:rsid w:val="00C35594"/>
    <w:rsid w:val="00C37898"/>
    <w:rsid w:val="00C41685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4766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37A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974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82E59210-B1CF-49C7-8753-4F7E94A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s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e.hatz-bircher@avs.gr.ch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1010</CustomerID>
    <Frontend_x002d_Seite xmlns="824a5982-9b18-4e11-800e-addc665eda39">Anmeldung</Frontend_x002d_Seite>
  </documentManagement>
</p:properties>
</file>

<file path=customXml/itemProps1.xml><?xml version="1.0" encoding="utf-8"?>
<ds:datastoreItem xmlns:ds="http://schemas.openxmlformats.org/officeDocument/2006/customXml" ds:itemID="{2C4384C3-7A12-4FD7-B08E-9451109A4932}"/>
</file>

<file path=customXml/itemProps2.xml><?xml version="1.0" encoding="utf-8"?>
<ds:datastoreItem xmlns:ds="http://schemas.openxmlformats.org/officeDocument/2006/customXml" ds:itemID="{FBABA2F9-33CC-4ED5-BB72-522BBF2B7609}"/>
</file>

<file path=customXml/itemProps3.xml><?xml version="1.0" encoding="utf-8"?>
<ds:datastoreItem xmlns:ds="http://schemas.openxmlformats.org/officeDocument/2006/customXml" ds:itemID="{87737C93-F545-41BE-B4F8-F710297B5AFD}"/>
</file>

<file path=customXml/itemProps4.xml><?xml version="1.0" encoding="utf-8"?>
<ds:datastoreItem xmlns:ds="http://schemas.openxmlformats.org/officeDocument/2006/customXml" ds:itemID="{DCA757D6-687A-408F-9677-D06821A9C21A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neutral</dc:title>
  <dc:creator>Bircher Annalise</dc:creator>
  <cp:lastModifiedBy>Hatz-Bircher Annalise</cp:lastModifiedBy>
  <cp:revision>4</cp:revision>
  <cp:lastPrinted>2014-01-29T07:06:00Z</cp:lastPrinted>
  <dcterms:created xsi:type="dcterms:W3CDTF">2022-11-07T09:30:00Z</dcterms:created>
  <dcterms:modified xsi:type="dcterms:W3CDTF">2023-07-31T13:19:00Z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