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9C3" w:rsidRPr="00953262" w:rsidRDefault="000E19C3" w:rsidP="000E19C3">
      <w:pPr>
        <w:pStyle w:val="berschrift4"/>
        <w:spacing w:line="240" w:lineRule="auto"/>
        <w:rPr>
          <w:sz w:val="38"/>
          <w:szCs w:val="38"/>
          <w:lang w:val="de-CH"/>
        </w:rPr>
      </w:pPr>
      <w:bookmarkStart w:id="0" w:name="_GoBack"/>
      <w:bookmarkEnd w:id="0"/>
      <w:r w:rsidRPr="00953262">
        <w:rPr>
          <w:sz w:val="38"/>
          <w:szCs w:val="38"/>
          <w:lang w:val="de-CH"/>
        </w:rPr>
        <w:t>Technischer Bericht für Strassenprojekte ohne UVB</w:t>
      </w:r>
    </w:p>
    <w:p w:rsidR="0084142C" w:rsidRPr="006149A7" w:rsidRDefault="0084142C" w:rsidP="000E19C3">
      <w:pPr>
        <w:rPr>
          <w:b/>
          <w:sz w:val="20"/>
          <w:lang w:val="de-CH"/>
        </w:rPr>
      </w:pPr>
    </w:p>
    <w:p w:rsidR="000E19C3" w:rsidRPr="00DD6ADE" w:rsidRDefault="000E19C3" w:rsidP="000E19C3">
      <w:pPr>
        <w:rPr>
          <w:b/>
          <w:sz w:val="28"/>
          <w:szCs w:val="28"/>
          <w:lang w:val="de-CH"/>
        </w:rPr>
      </w:pPr>
      <w:r w:rsidRPr="00DD6ADE">
        <w:rPr>
          <w:b/>
          <w:sz w:val="28"/>
          <w:szCs w:val="28"/>
          <w:lang w:val="de-CH"/>
        </w:rPr>
        <w:t>Inhaltsverzeichnis</w:t>
      </w:r>
    </w:p>
    <w:p w:rsidR="000E19C3" w:rsidRPr="00DD6ADE" w:rsidRDefault="000E19C3" w:rsidP="000E19C3">
      <w:pPr>
        <w:numPr>
          <w:ilvl w:val="0"/>
          <w:numId w:val="10"/>
        </w:numPr>
        <w:spacing w:before="240" w:line="360" w:lineRule="auto"/>
        <w:ind w:left="448" w:hanging="448"/>
        <w:rPr>
          <w:b/>
          <w:sz w:val="28"/>
          <w:szCs w:val="28"/>
          <w:lang w:val="de-CH"/>
        </w:rPr>
      </w:pPr>
      <w:r w:rsidRPr="00DD6ADE">
        <w:rPr>
          <w:b/>
          <w:sz w:val="28"/>
          <w:szCs w:val="28"/>
          <w:lang w:val="de-CH"/>
        </w:rPr>
        <w:t>Allgemeines</w:t>
      </w:r>
    </w:p>
    <w:p w:rsidR="000E19C3" w:rsidRDefault="000E19C3" w:rsidP="000E19C3">
      <w:pPr>
        <w:numPr>
          <w:ilvl w:val="1"/>
          <w:numId w:val="10"/>
        </w:numPr>
        <w:spacing w:line="360" w:lineRule="auto"/>
        <w:rPr>
          <w:b/>
          <w:sz w:val="24"/>
          <w:szCs w:val="24"/>
          <w:lang w:val="de-CH"/>
        </w:rPr>
      </w:pPr>
      <w:r w:rsidRPr="00DD6ADE">
        <w:rPr>
          <w:b/>
          <w:sz w:val="24"/>
          <w:szCs w:val="24"/>
          <w:lang w:val="de-CH"/>
        </w:rPr>
        <w:t>Begründung Bauvorhaben</w:t>
      </w:r>
    </w:p>
    <w:p w:rsidR="00C834BA" w:rsidRPr="00C834BA" w:rsidRDefault="00C834BA" w:rsidP="00C834BA">
      <w:pPr>
        <w:numPr>
          <w:ilvl w:val="0"/>
          <w:numId w:val="11"/>
        </w:numPr>
        <w:spacing w:after="120" w:line="240" w:lineRule="auto"/>
        <w:rPr>
          <w:rStyle w:val="Hyperlink"/>
          <w:color w:val="auto"/>
          <w:sz w:val="20"/>
          <w:u w:val="none"/>
        </w:rPr>
      </w:pPr>
      <w:r>
        <w:rPr>
          <w:rStyle w:val="Hyperlink"/>
          <w:color w:val="auto"/>
          <w:sz w:val="20"/>
          <w:u w:val="none"/>
        </w:rPr>
        <w:t>Einleitung, Projektziele</w:t>
      </w:r>
    </w:p>
    <w:p w:rsidR="000E19C3" w:rsidRDefault="000E19C3" w:rsidP="000E19C3">
      <w:pPr>
        <w:numPr>
          <w:ilvl w:val="1"/>
          <w:numId w:val="10"/>
        </w:numPr>
        <w:spacing w:line="360" w:lineRule="auto"/>
        <w:rPr>
          <w:b/>
          <w:sz w:val="24"/>
          <w:szCs w:val="24"/>
          <w:lang w:val="de-CH"/>
        </w:rPr>
      </w:pPr>
      <w:r w:rsidRPr="00DD6ADE">
        <w:rPr>
          <w:b/>
          <w:sz w:val="24"/>
          <w:szCs w:val="24"/>
          <w:lang w:val="de-CH"/>
        </w:rPr>
        <w:t>Abgrenzungen</w:t>
      </w:r>
    </w:p>
    <w:p w:rsidR="00C834BA" w:rsidRPr="00816706" w:rsidRDefault="00816706" w:rsidP="00C834BA">
      <w:pPr>
        <w:numPr>
          <w:ilvl w:val="0"/>
          <w:numId w:val="11"/>
        </w:numPr>
        <w:spacing w:after="120" w:line="240" w:lineRule="auto"/>
        <w:rPr>
          <w:rStyle w:val="Hyperlink"/>
          <w:color w:val="auto"/>
          <w:sz w:val="20"/>
          <w:u w:val="none"/>
        </w:rPr>
      </w:pPr>
      <w:r w:rsidRPr="00816706">
        <w:rPr>
          <w:rStyle w:val="Hyperlink"/>
          <w:color w:val="auto"/>
          <w:sz w:val="20"/>
          <w:u w:val="none"/>
        </w:rPr>
        <w:t>Projektperimeter (Strassenkilometer)</w:t>
      </w:r>
    </w:p>
    <w:p w:rsidR="00816706" w:rsidRPr="00816706" w:rsidRDefault="00816706" w:rsidP="00C834BA">
      <w:pPr>
        <w:numPr>
          <w:ilvl w:val="0"/>
          <w:numId w:val="11"/>
        </w:numPr>
        <w:spacing w:after="120" w:line="240" w:lineRule="auto"/>
        <w:rPr>
          <w:rStyle w:val="Hyperlink"/>
          <w:color w:val="auto"/>
          <w:sz w:val="20"/>
          <w:u w:val="none"/>
        </w:rPr>
      </w:pPr>
      <w:r w:rsidRPr="00816706">
        <w:rPr>
          <w:rStyle w:val="Hyperlink"/>
          <w:color w:val="auto"/>
          <w:sz w:val="20"/>
          <w:u w:val="none"/>
        </w:rPr>
        <w:t xml:space="preserve">Beschrieb Integration Drittprojekte </w:t>
      </w:r>
      <w:r>
        <w:rPr>
          <w:rStyle w:val="Hyperlink"/>
          <w:color w:val="auto"/>
          <w:sz w:val="20"/>
          <w:u w:val="none"/>
        </w:rPr>
        <w:t>und</w:t>
      </w:r>
      <w:r w:rsidRPr="00816706">
        <w:rPr>
          <w:rStyle w:val="Hyperlink"/>
          <w:color w:val="auto"/>
          <w:sz w:val="20"/>
          <w:u w:val="none"/>
        </w:rPr>
        <w:t xml:space="preserve"> finanzielle Abgrenzung </w:t>
      </w:r>
    </w:p>
    <w:p w:rsidR="000E19C3" w:rsidRPr="00DD6ADE" w:rsidRDefault="000E19C3" w:rsidP="000E19C3">
      <w:pPr>
        <w:numPr>
          <w:ilvl w:val="1"/>
          <w:numId w:val="10"/>
        </w:numPr>
        <w:spacing w:line="360" w:lineRule="auto"/>
        <w:rPr>
          <w:b/>
          <w:sz w:val="24"/>
          <w:szCs w:val="24"/>
          <w:lang w:val="de-CH"/>
        </w:rPr>
      </w:pPr>
      <w:r w:rsidRPr="00DD6ADE">
        <w:rPr>
          <w:b/>
          <w:sz w:val="24"/>
          <w:szCs w:val="24"/>
          <w:lang w:val="de-CH"/>
        </w:rPr>
        <w:t>Überblick über das Gebiet</w:t>
      </w:r>
    </w:p>
    <w:p w:rsidR="000E19C3" w:rsidRPr="00DD6ADE" w:rsidRDefault="000E19C3" w:rsidP="000E19C3">
      <w:pPr>
        <w:numPr>
          <w:ilvl w:val="2"/>
          <w:numId w:val="10"/>
        </w:numPr>
        <w:spacing w:line="360" w:lineRule="auto"/>
        <w:ind w:left="862"/>
        <w:rPr>
          <w:b/>
          <w:sz w:val="24"/>
          <w:szCs w:val="24"/>
          <w:lang w:val="de-CH"/>
        </w:rPr>
      </w:pPr>
      <w:r w:rsidRPr="00DD6ADE">
        <w:rPr>
          <w:b/>
          <w:sz w:val="24"/>
          <w:szCs w:val="24"/>
          <w:lang w:val="de-CH"/>
        </w:rPr>
        <w:t>Topografie</w:t>
      </w:r>
    </w:p>
    <w:p w:rsidR="000E19C3" w:rsidRPr="00DD6ADE" w:rsidRDefault="000E19C3" w:rsidP="000E19C3">
      <w:pPr>
        <w:numPr>
          <w:ilvl w:val="2"/>
          <w:numId w:val="10"/>
        </w:numPr>
        <w:spacing w:line="360" w:lineRule="auto"/>
        <w:ind w:left="862"/>
        <w:rPr>
          <w:b/>
          <w:sz w:val="24"/>
          <w:szCs w:val="24"/>
          <w:lang w:val="de-CH"/>
        </w:rPr>
      </w:pPr>
      <w:r w:rsidRPr="00DD6ADE">
        <w:rPr>
          <w:b/>
          <w:sz w:val="24"/>
          <w:szCs w:val="24"/>
          <w:lang w:val="de-CH"/>
        </w:rPr>
        <w:t>Klima</w:t>
      </w:r>
    </w:p>
    <w:p w:rsidR="000E19C3" w:rsidRDefault="000E19C3" w:rsidP="000E19C3">
      <w:pPr>
        <w:numPr>
          <w:ilvl w:val="2"/>
          <w:numId w:val="10"/>
        </w:numPr>
        <w:spacing w:line="360" w:lineRule="auto"/>
        <w:ind w:left="862"/>
        <w:rPr>
          <w:b/>
          <w:sz w:val="24"/>
          <w:szCs w:val="24"/>
          <w:lang w:val="de-CH"/>
        </w:rPr>
      </w:pPr>
      <w:r w:rsidRPr="00DD6ADE">
        <w:rPr>
          <w:b/>
          <w:sz w:val="24"/>
          <w:szCs w:val="24"/>
          <w:lang w:val="de-CH"/>
        </w:rPr>
        <w:t>Richtplan</w:t>
      </w:r>
    </w:p>
    <w:p w:rsidR="00824D4F" w:rsidRDefault="00824D4F" w:rsidP="00824D4F">
      <w:pPr>
        <w:numPr>
          <w:ilvl w:val="0"/>
          <w:numId w:val="11"/>
        </w:numPr>
        <w:spacing w:after="120" w:line="240" w:lineRule="auto"/>
        <w:rPr>
          <w:rStyle w:val="Hyperlink"/>
          <w:color w:val="auto"/>
          <w:sz w:val="20"/>
          <w:lang w:val="de-CH"/>
        </w:rPr>
      </w:pPr>
      <w:r w:rsidRPr="00824D4F">
        <w:rPr>
          <w:rStyle w:val="Hyperlink"/>
          <w:color w:val="auto"/>
          <w:sz w:val="20"/>
          <w:u w:val="none"/>
          <w:lang w:val="de-CH"/>
        </w:rPr>
        <w:t>Kantonaler Richtplan</w:t>
      </w:r>
      <w:r w:rsidR="009C3A67">
        <w:rPr>
          <w:rStyle w:val="Hyperlink"/>
          <w:color w:val="auto"/>
          <w:sz w:val="20"/>
          <w:u w:val="none"/>
          <w:lang w:val="de-CH"/>
        </w:rPr>
        <w:t xml:space="preserve"> Graubünden</w:t>
      </w:r>
      <w:r w:rsidRPr="00824D4F">
        <w:rPr>
          <w:rStyle w:val="Hyperlink"/>
          <w:color w:val="auto"/>
          <w:sz w:val="20"/>
          <w:u w:val="none"/>
          <w:lang w:val="de-CH"/>
        </w:rPr>
        <w:t xml:space="preserve">: </w:t>
      </w:r>
      <w:hyperlink r:id="rId11" w:history="1">
        <w:r w:rsidRPr="00824D4F">
          <w:rPr>
            <w:rStyle w:val="Hyperlink"/>
            <w:sz w:val="20"/>
            <w:lang w:val="de-CH"/>
          </w:rPr>
          <w:t>http://www.richtplan.gr.ch/</w:t>
        </w:r>
      </w:hyperlink>
    </w:p>
    <w:p w:rsidR="00994409" w:rsidRDefault="00F61867" w:rsidP="00052968">
      <w:pPr>
        <w:pStyle w:val="Listenabsatz"/>
        <w:spacing w:after="120" w:line="240" w:lineRule="auto"/>
        <w:ind w:left="1069"/>
        <w:rPr>
          <w:rStyle w:val="Hyperlink"/>
          <w:sz w:val="20"/>
          <w:lang w:val="de-CH"/>
        </w:rPr>
      </w:pPr>
      <w:hyperlink r:id="rId12" w:history="1">
        <w:r w:rsidR="00994409" w:rsidRPr="00994409">
          <w:rPr>
            <w:rStyle w:val="Hyperlink"/>
            <w:sz w:val="20"/>
            <w:lang w:val="de-CH"/>
          </w:rPr>
          <w:t>http://map.geo.gr.ch/gr_webmaps/wsgi/theme/Kantonaler%20Richtplan%20-%20Grundlagen%20Siedlung%20(Erlass%20Regierung%20Mrz.%2018)</w:t>
        </w:r>
      </w:hyperlink>
    </w:p>
    <w:p w:rsidR="00052968" w:rsidRDefault="00052968" w:rsidP="00052968">
      <w:pPr>
        <w:numPr>
          <w:ilvl w:val="0"/>
          <w:numId w:val="11"/>
        </w:numPr>
        <w:spacing w:after="120" w:line="240" w:lineRule="auto"/>
        <w:rPr>
          <w:rStyle w:val="Hyperlink"/>
          <w:color w:val="auto"/>
          <w:sz w:val="20"/>
          <w:lang w:val="de-CH"/>
        </w:rPr>
      </w:pPr>
      <w:r>
        <w:rPr>
          <w:sz w:val="20"/>
          <w:lang w:val="de-CH"/>
        </w:rPr>
        <w:t xml:space="preserve">Regionaler Richtplan </w:t>
      </w:r>
      <w:r w:rsidR="009C3A67">
        <w:rPr>
          <w:sz w:val="20"/>
          <w:lang w:val="de-CH"/>
        </w:rPr>
        <w:t xml:space="preserve">Nordbünden </w:t>
      </w:r>
      <w:r>
        <w:rPr>
          <w:sz w:val="20"/>
          <w:lang w:val="de-CH"/>
        </w:rPr>
        <w:t>(</w:t>
      </w:r>
      <w:r w:rsidR="009C3A67">
        <w:rPr>
          <w:sz w:val="20"/>
          <w:lang w:val="de-CH"/>
        </w:rPr>
        <w:t xml:space="preserve">andere </w:t>
      </w:r>
      <w:r>
        <w:rPr>
          <w:rStyle w:val="Hyperlink"/>
          <w:color w:val="auto"/>
          <w:sz w:val="20"/>
          <w:u w:val="none"/>
          <w:lang w:val="de-CH"/>
        </w:rPr>
        <w:t>Regionen unter Kartenwahl selektieren)</w:t>
      </w:r>
      <w:r>
        <w:rPr>
          <w:sz w:val="20"/>
          <w:lang w:val="de-CH"/>
        </w:rPr>
        <w:t xml:space="preserve">: </w:t>
      </w:r>
    </w:p>
    <w:p w:rsidR="00994409" w:rsidRDefault="00F61867" w:rsidP="00052968">
      <w:pPr>
        <w:spacing w:after="120" w:line="240" w:lineRule="auto"/>
        <w:ind w:left="1069"/>
        <w:rPr>
          <w:rStyle w:val="Hyperlink"/>
          <w:sz w:val="20"/>
          <w:lang w:val="de-CH"/>
        </w:rPr>
      </w:pPr>
      <w:hyperlink r:id="rId13" w:history="1">
        <w:r w:rsidR="00994409" w:rsidRPr="00994409">
          <w:rPr>
            <w:rStyle w:val="Hyperlink"/>
            <w:sz w:val="20"/>
            <w:lang w:val="de-CH"/>
          </w:rPr>
          <w:t>http://map.geo.gr.ch/gr_webmaps/wsgi/theme/Regionaler%20Richtplan%20-%20Region%20Nordbuenden%20und%20Herrschaft%20Fuenf%20Doerfer</w:t>
        </w:r>
      </w:hyperlink>
    </w:p>
    <w:p w:rsidR="008D1761" w:rsidRDefault="008D1761" w:rsidP="000E19C3">
      <w:pPr>
        <w:numPr>
          <w:ilvl w:val="2"/>
          <w:numId w:val="10"/>
        </w:numPr>
        <w:spacing w:line="360" w:lineRule="auto"/>
        <w:ind w:left="862"/>
        <w:rPr>
          <w:b/>
          <w:sz w:val="24"/>
          <w:szCs w:val="24"/>
          <w:lang w:val="de-CH"/>
        </w:rPr>
      </w:pPr>
      <w:r>
        <w:rPr>
          <w:b/>
          <w:sz w:val="24"/>
          <w:szCs w:val="24"/>
          <w:lang w:val="de-CH"/>
        </w:rPr>
        <w:t>Nutzungsplanung</w:t>
      </w:r>
    </w:p>
    <w:p w:rsidR="008D1761" w:rsidRPr="008D1761" w:rsidRDefault="008D1761" w:rsidP="008D1761">
      <w:pPr>
        <w:numPr>
          <w:ilvl w:val="0"/>
          <w:numId w:val="11"/>
        </w:numPr>
        <w:spacing w:after="120" w:line="240" w:lineRule="auto"/>
        <w:rPr>
          <w:sz w:val="20"/>
          <w:u w:val="single"/>
          <w:lang w:val="de-CH"/>
        </w:rPr>
      </w:pPr>
      <w:r>
        <w:rPr>
          <w:sz w:val="20"/>
          <w:lang w:val="de-CH"/>
        </w:rPr>
        <w:t>Genereller Gestaltungsplan und Erschliessungsplan:</w:t>
      </w:r>
    </w:p>
    <w:p w:rsidR="00994409" w:rsidRDefault="00F61867" w:rsidP="008D1761">
      <w:pPr>
        <w:spacing w:after="120" w:line="240" w:lineRule="auto"/>
        <w:ind w:left="1070"/>
        <w:rPr>
          <w:rStyle w:val="Hyperlink"/>
          <w:sz w:val="20"/>
          <w:lang w:val="de-CH"/>
        </w:rPr>
      </w:pPr>
      <w:hyperlink r:id="rId14" w:history="1">
        <w:r w:rsidR="00994409" w:rsidRPr="00994409">
          <w:rPr>
            <w:rStyle w:val="Hyperlink"/>
            <w:sz w:val="20"/>
            <w:lang w:val="de-CH"/>
          </w:rPr>
          <w:t>http://map.geo.gr.ch/gr_webmaps/wsgi/theme/Nutzungsplanung%20-%20Kantonaler%20Darstellungsdienst</w:t>
        </w:r>
      </w:hyperlink>
    </w:p>
    <w:p w:rsidR="000E19C3" w:rsidRDefault="000E19C3" w:rsidP="000E19C3">
      <w:pPr>
        <w:numPr>
          <w:ilvl w:val="2"/>
          <w:numId w:val="10"/>
        </w:numPr>
        <w:spacing w:line="360" w:lineRule="auto"/>
        <w:ind w:left="862"/>
        <w:rPr>
          <w:b/>
          <w:sz w:val="24"/>
          <w:szCs w:val="24"/>
          <w:lang w:val="de-CH"/>
        </w:rPr>
      </w:pPr>
      <w:r w:rsidRPr="00DD6ADE">
        <w:rPr>
          <w:b/>
          <w:sz w:val="24"/>
          <w:szCs w:val="24"/>
          <w:lang w:val="de-CH"/>
        </w:rPr>
        <w:t>Besiedelung, Zonenplan</w:t>
      </w:r>
    </w:p>
    <w:p w:rsidR="009C3A67" w:rsidRPr="006149A7" w:rsidRDefault="009C3A67" w:rsidP="00052968">
      <w:pPr>
        <w:numPr>
          <w:ilvl w:val="0"/>
          <w:numId w:val="11"/>
        </w:numPr>
        <w:spacing w:after="120" w:line="240" w:lineRule="auto"/>
        <w:rPr>
          <w:sz w:val="20"/>
          <w:u w:val="single"/>
        </w:rPr>
      </w:pPr>
      <w:r>
        <w:rPr>
          <w:rStyle w:val="Hyperlink"/>
          <w:color w:val="auto"/>
          <w:sz w:val="20"/>
          <w:u w:val="none"/>
          <w:lang w:val="de-CH"/>
        </w:rPr>
        <w:t>Bauzonen Graubünden:</w:t>
      </w:r>
    </w:p>
    <w:p w:rsidR="00994409" w:rsidRPr="00994409" w:rsidRDefault="00F61867" w:rsidP="00994409">
      <w:pPr>
        <w:spacing w:after="120" w:line="240" w:lineRule="auto"/>
        <w:ind w:left="1070"/>
        <w:rPr>
          <w:rStyle w:val="Hyperlink"/>
          <w:color w:val="auto"/>
          <w:sz w:val="20"/>
          <w:lang w:val="de-CH"/>
        </w:rPr>
      </w:pPr>
      <w:hyperlink r:id="rId15" w:history="1">
        <w:r w:rsidR="00994409" w:rsidRPr="00913D1C">
          <w:rPr>
            <w:rStyle w:val="Hyperlink"/>
            <w:sz w:val="20"/>
            <w:lang w:val="de-CH"/>
          </w:rPr>
          <w:t>http://map.geo.gr.ch/gr_webmaps/wsgi/theme/Bauzonen%20Graubuenden</w:t>
        </w:r>
      </w:hyperlink>
    </w:p>
    <w:p w:rsidR="00DC7015" w:rsidRPr="00DC7015" w:rsidRDefault="00DC7015" w:rsidP="00994409">
      <w:pPr>
        <w:numPr>
          <w:ilvl w:val="0"/>
          <w:numId w:val="11"/>
        </w:numPr>
        <w:spacing w:after="120" w:line="240" w:lineRule="auto"/>
        <w:rPr>
          <w:rStyle w:val="Hyperlink"/>
          <w:color w:val="auto"/>
          <w:sz w:val="20"/>
          <w:lang w:val="de-CH"/>
        </w:rPr>
      </w:pPr>
      <w:r>
        <w:rPr>
          <w:rStyle w:val="Hyperlink"/>
          <w:color w:val="auto"/>
          <w:sz w:val="20"/>
          <w:u w:val="none"/>
          <w:lang w:val="de-CH"/>
        </w:rPr>
        <w:t xml:space="preserve">Konsultation von </w:t>
      </w:r>
      <w:r w:rsidRPr="00DC7015">
        <w:rPr>
          <w:rStyle w:val="Hyperlink"/>
          <w:color w:val="auto"/>
          <w:sz w:val="20"/>
          <w:u w:val="none"/>
          <w:lang w:val="de-CH"/>
        </w:rPr>
        <w:t>Gefahrenzonen, Gewässerschutzzonen</w:t>
      </w:r>
      <w:r>
        <w:rPr>
          <w:rStyle w:val="Hyperlink"/>
          <w:color w:val="auto"/>
          <w:sz w:val="20"/>
          <w:u w:val="none"/>
          <w:lang w:val="de-CH"/>
        </w:rPr>
        <w:t xml:space="preserve">, </w:t>
      </w:r>
      <w:r w:rsidRPr="00DC7015">
        <w:rPr>
          <w:rStyle w:val="Hyperlink"/>
          <w:color w:val="auto"/>
          <w:sz w:val="20"/>
          <w:u w:val="none"/>
          <w:lang w:val="de-CH"/>
        </w:rPr>
        <w:t>Inventar Landschaften</w:t>
      </w:r>
    </w:p>
    <w:p w:rsidR="00994409" w:rsidRPr="00994409" w:rsidRDefault="00F61867" w:rsidP="00994409">
      <w:pPr>
        <w:pStyle w:val="Listenabsatz"/>
        <w:spacing w:after="120" w:line="240" w:lineRule="auto"/>
        <w:ind w:left="1070"/>
        <w:rPr>
          <w:rStyle w:val="Hyperlink"/>
          <w:lang w:val="de-CH"/>
        </w:rPr>
      </w:pPr>
      <w:hyperlink r:id="rId16" w:history="1">
        <w:r w:rsidR="00994409" w:rsidRPr="00913D1C">
          <w:rPr>
            <w:rStyle w:val="Hyperlink"/>
            <w:sz w:val="20"/>
            <w:lang w:val="de-CH"/>
          </w:rPr>
          <w:t>http://map.geo.gr.ch/gr_webmaps/wsgi/theme/Gefahrenzonen%20Graubuenden</w:t>
        </w:r>
      </w:hyperlink>
    </w:p>
    <w:p w:rsidR="00994409" w:rsidRDefault="00F61867" w:rsidP="00DC7015">
      <w:pPr>
        <w:spacing w:after="120" w:line="240" w:lineRule="auto"/>
        <w:ind w:left="1070"/>
        <w:rPr>
          <w:rStyle w:val="Hyperlink"/>
          <w:sz w:val="20"/>
          <w:lang w:val="de-CH"/>
        </w:rPr>
      </w:pPr>
      <w:hyperlink r:id="rId17" w:history="1">
        <w:r w:rsidR="00994409" w:rsidRPr="00913D1C">
          <w:rPr>
            <w:rStyle w:val="Hyperlink"/>
            <w:sz w:val="20"/>
            <w:lang w:val="de-CH"/>
          </w:rPr>
          <w:t>http://map.geo.gr.ch/gr_webmaps/wsgi/theme/Gewaesserschutzkarte</w:t>
        </w:r>
      </w:hyperlink>
    </w:p>
    <w:p w:rsidR="00740A52" w:rsidRPr="00DC7015" w:rsidRDefault="00F61867" w:rsidP="00DC7015">
      <w:pPr>
        <w:spacing w:after="120" w:line="240" w:lineRule="auto"/>
        <w:ind w:left="1070"/>
        <w:rPr>
          <w:rStyle w:val="Hyperlink"/>
          <w:sz w:val="20"/>
          <w:lang w:val="de-CH"/>
        </w:rPr>
      </w:pPr>
      <w:hyperlink r:id="rId18" w:history="1">
        <w:r w:rsidR="00740A52" w:rsidRPr="00740A52">
          <w:rPr>
            <w:rStyle w:val="Hyperlink"/>
            <w:sz w:val="20"/>
            <w:lang w:val="de-CH"/>
          </w:rPr>
          <w:t>https://geogr.mapplus.ch/viewer/geogr/?lang=de&amp;basemap=av&amp;blop=1&amp;x=751019.2&amp;y=175118.3359375&amp;zl=5&amp;hl=0</w:t>
        </w:r>
      </w:hyperlink>
    </w:p>
    <w:p w:rsidR="000E19C3" w:rsidRPr="00052968" w:rsidRDefault="000E19C3" w:rsidP="000E19C3">
      <w:pPr>
        <w:numPr>
          <w:ilvl w:val="2"/>
          <w:numId w:val="10"/>
        </w:numPr>
        <w:spacing w:line="360" w:lineRule="auto"/>
        <w:ind w:left="862"/>
        <w:rPr>
          <w:b/>
          <w:sz w:val="24"/>
          <w:szCs w:val="24"/>
          <w:lang w:val="de-CH"/>
        </w:rPr>
      </w:pPr>
      <w:r w:rsidRPr="00052968">
        <w:rPr>
          <w:b/>
          <w:sz w:val="24"/>
          <w:szCs w:val="24"/>
          <w:lang w:val="de-CH"/>
        </w:rPr>
        <w:t>Historische Verkehrswege</w:t>
      </w:r>
    </w:p>
    <w:p w:rsidR="006511DB" w:rsidRDefault="006511DB" w:rsidP="0027188C">
      <w:pPr>
        <w:numPr>
          <w:ilvl w:val="0"/>
          <w:numId w:val="11"/>
        </w:numPr>
        <w:spacing w:after="120" w:line="240" w:lineRule="auto"/>
        <w:rPr>
          <w:sz w:val="20"/>
          <w:lang w:val="de-CH"/>
        </w:rPr>
      </w:pPr>
      <w:r w:rsidRPr="006511DB">
        <w:rPr>
          <w:sz w:val="20"/>
          <w:lang w:val="de-CH"/>
        </w:rPr>
        <w:t>Historische Verkehrswege</w:t>
      </w:r>
      <w:r>
        <w:rPr>
          <w:sz w:val="20"/>
          <w:lang w:val="de-CH"/>
        </w:rPr>
        <w:t>, B</w:t>
      </w:r>
      <w:r w:rsidR="000E19C3" w:rsidRPr="006511DB">
        <w:rPr>
          <w:sz w:val="20"/>
          <w:lang w:val="de-CH"/>
        </w:rPr>
        <w:t>eschrieb der vorhandenen Situation gemäss IVS</w:t>
      </w:r>
      <w:r w:rsidR="009C3A67" w:rsidRPr="006511DB">
        <w:rPr>
          <w:sz w:val="20"/>
          <w:lang w:val="de-CH"/>
        </w:rPr>
        <w:t xml:space="preserve">: </w:t>
      </w:r>
    </w:p>
    <w:p w:rsidR="006511DB" w:rsidRPr="006511DB" w:rsidRDefault="00F61867" w:rsidP="006511DB">
      <w:pPr>
        <w:spacing w:after="120" w:line="240" w:lineRule="auto"/>
        <w:ind w:left="1070"/>
        <w:rPr>
          <w:rStyle w:val="Hyperlink"/>
          <w:color w:val="auto"/>
          <w:sz w:val="20"/>
          <w:u w:val="none"/>
          <w:lang w:val="de-CH"/>
        </w:rPr>
      </w:pPr>
      <w:hyperlink r:id="rId19" w:history="1">
        <w:r w:rsidR="0027188C" w:rsidRPr="006511DB">
          <w:rPr>
            <w:rStyle w:val="Hyperlink"/>
            <w:sz w:val="20"/>
            <w:lang w:val="de-CH"/>
          </w:rPr>
          <w:t>http://www.ivs.admin.ch/</w:t>
        </w:r>
      </w:hyperlink>
    </w:p>
    <w:p w:rsidR="006511DB" w:rsidRPr="006511DB" w:rsidRDefault="006511DB" w:rsidP="0027188C">
      <w:pPr>
        <w:numPr>
          <w:ilvl w:val="0"/>
          <w:numId w:val="11"/>
        </w:numPr>
        <w:spacing w:after="120" w:line="240" w:lineRule="auto"/>
        <w:rPr>
          <w:sz w:val="20"/>
          <w:lang w:val="de-CH"/>
        </w:rPr>
      </w:pPr>
      <w:r w:rsidRPr="006511DB">
        <w:rPr>
          <w:sz w:val="20"/>
          <w:lang w:val="de-CH"/>
        </w:rPr>
        <w:t xml:space="preserve">Bundesinventar schützenswerter Ortsbilder nationaler Bedeutung ISOS: </w:t>
      </w:r>
    </w:p>
    <w:p w:rsidR="000E19C3" w:rsidRPr="006511DB" w:rsidRDefault="00F61867" w:rsidP="006511DB">
      <w:pPr>
        <w:pStyle w:val="Listenabsatz"/>
        <w:spacing w:after="120" w:line="240" w:lineRule="auto"/>
        <w:ind w:left="1070"/>
        <w:rPr>
          <w:sz w:val="20"/>
          <w:lang w:val="de-CH"/>
        </w:rPr>
      </w:pPr>
      <w:hyperlink r:id="rId20" w:history="1">
        <w:r w:rsidR="006511DB" w:rsidRPr="006511DB">
          <w:rPr>
            <w:rStyle w:val="Hyperlink"/>
            <w:sz w:val="20"/>
            <w:lang w:val="de-CH"/>
          </w:rPr>
          <w:t>https://www.bak.admin.ch/bak/de/home/kulturerbe/heimatschutz-und-denkmalpflege/isos.html</w:t>
        </w:r>
      </w:hyperlink>
    </w:p>
    <w:p w:rsidR="00353997" w:rsidRDefault="00353997">
      <w:pPr>
        <w:spacing w:line="240" w:lineRule="auto"/>
        <w:rPr>
          <w:b/>
          <w:sz w:val="24"/>
          <w:szCs w:val="24"/>
          <w:lang w:val="de-CH"/>
        </w:rPr>
      </w:pPr>
      <w:r>
        <w:rPr>
          <w:b/>
          <w:sz w:val="24"/>
          <w:szCs w:val="24"/>
          <w:lang w:val="de-CH"/>
        </w:rPr>
        <w:br w:type="page"/>
      </w:r>
    </w:p>
    <w:p w:rsidR="000E19C3" w:rsidRDefault="000E19C3" w:rsidP="000E19C3">
      <w:pPr>
        <w:numPr>
          <w:ilvl w:val="2"/>
          <w:numId w:val="10"/>
        </w:numPr>
        <w:spacing w:line="360" w:lineRule="auto"/>
        <w:ind w:left="862"/>
        <w:rPr>
          <w:b/>
          <w:sz w:val="24"/>
          <w:szCs w:val="24"/>
          <w:lang w:val="de-CH"/>
        </w:rPr>
      </w:pPr>
      <w:r w:rsidRPr="00DD6ADE">
        <w:rPr>
          <w:b/>
          <w:sz w:val="24"/>
          <w:szCs w:val="24"/>
          <w:lang w:val="de-CH"/>
        </w:rPr>
        <w:lastRenderedPageBreak/>
        <w:t>Verkehrsfrequenzen</w:t>
      </w:r>
    </w:p>
    <w:p w:rsidR="009C3A67" w:rsidRDefault="009C3A67">
      <w:pPr>
        <w:numPr>
          <w:ilvl w:val="0"/>
          <w:numId w:val="11"/>
        </w:numPr>
        <w:spacing w:after="120" w:line="240" w:lineRule="auto"/>
        <w:rPr>
          <w:sz w:val="20"/>
          <w:lang w:val="de-CH"/>
        </w:rPr>
      </w:pPr>
      <w:r w:rsidRPr="009C3A67">
        <w:rPr>
          <w:sz w:val="20"/>
          <w:lang w:val="de-CH"/>
        </w:rPr>
        <w:t>V</w:t>
      </w:r>
      <w:r w:rsidR="0027188C" w:rsidRPr="009C3A67">
        <w:rPr>
          <w:sz w:val="20"/>
          <w:lang w:val="de-CH"/>
        </w:rPr>
        <w:t>erkehrs</w:t>
      </w:r>
      <w:r w:rsidRPr="009C3A67">
        <w:rPr>
          <w:sz w:val="20"/>
          <w:lang w:val="de-CH"/>
        </w:rPr>
        <w:t>daten ASTRA</w:t>
      </w:r>
      <w:r w:rsidR="00C107BE">
        <w:rPr>
          <w:sz w:val="20"/>
          <w:lang w:val="de-CH"/>
        </w:rPr>
        <w:t xml:space="preserve"> (täglich, monatlich, jährlich; DTV, DWV, SV, SFG)</w:t>
      </w:r>
      <w:r w:rsidR="0027188C" w:rsidRPr="009C3A67">
        <w:rPr>
          <w:sz w:val="20"/>
          <w:lang w:val="de-CH"/>
        </w:rPr>
        <w:t xml:space="preserve">: </w:t>
      </w:r>
    </w:p>
    <w:p w:rsidR="0027188C" w:rsidRDefault="00F61867" w:rsidP="006149A7">
      <w:pPr>
        <w:spacing w:after="120" w:line="240" w:lineRule="auto"/>
        <w:ind w:left="1070"/>
        <w:rPr>
          <w:rStyle w:val="Hyperlink"/>
          <w:sz w:val="20"/>
          <w:lang w:val="de-CH"/>
        </w:rPr>
      </w:pPr>
      <w:hyperlink r:id="rId21" w:history="1">
        <w:r w:rsidR="0027188C" w:rsidRPr="009C3A67">
          <w:rPr>
            <w:rStyle w:val="Hyperlink"/>
            <w:sz w:val="20"/>
            <w:lang w:val="de-CH"/>
          </w:rPr>
          <w:t>https://www.astra.admin.ch/astra/de/home/dokumentation/verkehrsdaten.html</w:t>
        </w:r>
      </w:hyperlink>
    </w:p>
    <w:p w:rsidR="00FA6A9A" w:rsidRDefault="00FA6A9A">
      <w:pPr>
        <w:numPr>
          <w:ilvl w:val="0"/>
          <w:numId w:val="11"/>
        </w:numPr>
        <w:spacing w:after="120" w:line="240" w:lineRule="auto"/>
        <w:rPr>
          <w:sz w:val="20"/>
          <w:lang w:val="de-CH"/>
        </w:rPr>
      </w:pPr>
      <w:r>
        <w:rPr>
          <w:sz w:val="20"/>
          <w:lang w:val="de-CH"/>
        </w:rPr>
        <w:t>Zusammenstellung Verkehrsaufkommen Kanton Graubünden</w:t>
      </w:r>
      <w:r w:rsidR="00CA7076">
        <w:rPr>
          <w:sz w:val="20"/>
          <w:lang w:val="de-CH"/>
        </w:rPr>
        <w:t xml:space="preserve"> (jährlich, Spitzentag, DTV)</w:t>
      </w:r>
      <w:r>
        <w:rPr>
          <w:sz w:val="20"/>
          <w:lang w:val="de-CH"/>
        </w:rPr>
        <w:t xml:space="preserve">: </w:t>
      </w:r>
    </w:p>
    <w:p w:rsidR="00FA6A9A" w:rsidRPr="00FA6A9A" w:rsidRDefault="00FA6A9A" w:rsidP="006149A7">
      <w:pPr>
        <w:spacing w:after="120" w:line="240" w:lineRule="auto"/>
        <w:ind w:left="1070"/>
        <w:rPr>
          <w:sz w:val="20"/>
          <w:lang w:val="de-CH"/>
        </w:rPr>
      </w:pPr>
      <w:r w:rsidRPr="00FA6A9A">
        <w:rPr>
          <w:sz w:val="20"/>
          <w:lang w:val="de-CH"/>
        </w:rPr>
        <w:t xml:space="preserve">Jahresübersichten </w:t>
      </w:r>
      <w:r>
        <w:rPr>
          <w:sz w:val="20"/>
          <w:lang w:val="de-CH"/>
        </w:rPr>
        <w:t xml:space="preserve">der </w:t>
      </w:r>
      <w:r w:rsidRPr="00FA6A9A">
        <w:rPr>
          <w:sz w:val="20"/>
          <w:lang w:val="de-CH"/>
        </w:rPr>
        <w:t>Verkehrsfrequenzen</w:t>
      </w:r>
      <w:r>
        <w:rPr>
          <w:sz w:val="20"/>
          <w:lang w:val="de-CH"/>
        </w:rPr>
        <w:t xml:space="preserve"> und Zählstandorte sind </w:t>
      </w:r>
      <w:r w:rsidR="001543DB">
        <w:rPr>
          <w:sz w:val="20"/>
          <w:lang w:val="de-CH"/>
        </w:rPr>
        <w:t>beim PL TBA</w:t>
      </w:r>
      <w:r>
        <w:rPr>
          <w:sz w:val="20"/>
          <w:lang w:val="de-CH"/>
        </w:rPr>
        <w:t xml:space="preserve"> zu beziehen</w:t>
      </w:r>
    </w:p>
    <w:p w:rsidR="00FA6A9A" w:rsidRDefault="00824D4F" w:rsidP="00824D4F">
      <w:pPr>
        <w:numPr>
          <w:ilvl w:val="0"/>
          <w:numId w:val="11"/>
        </w:numPr>
        <w:spacing w:after="120" w:line="240" w:lineRule="auto"/>
        <w:rPr>
          <w:sz w:val="20"/>
          <w:lang w:val="de-CH"/>
        </w:rPr>
      </w:pPr>
      <w:r w:rsidRPr="00824D4F">
        <w:rPr>
          <w:sz w:val="20"/>
          <w:lang w:val="de-CH"/>
        </w:rPr>
        <w:t>Kantonales Verkehrsmodell</w:t>
      </w:r>
      <w:r w:rsidR="00CA7076">
        <w:rPr>
          <w:sz w:val="20"/>
          <w:lang w:val="de-CH"/>
        </w:rPr>
        <w:t xml:space="preserve"> (MIS, ÖV, LV; Prognose 2035)</w:t>
      </w:r>
      <w:r w:rsidRPr="00824D4F">
        <w:rPr>
          <w:sz w:val="20"/>
          <w:lang w:val="de-CH"/>
        </w:rPr>
        <w:t xml:space="preserve">: </w:t>
      </w:r>
    </w:p>
    <w:p w:rsidR="00DC7015" w:rsidRPr="00DC7015" w:rsidRDefault="00DC7015" w:rsidP="006149A7">
      <w:pPr>
        <w:spacing w:after="120" w:line="240" w:lineRule="auto"/>
        <w:ind w:left="1070"/>
        <w:rPr>
          <w:rStyle w:val="Hyperlink"/>
          <w:rFonts w:cs="Arial"/>
          <w:sz w:val="20"/>
        </w:rPr>
      </w:pPr>
      <w:r>
        <w:rPr>
          <w:rFonts w:cs="Arial"/>
          <w:color w:val="1A0DAB"/>
          <w:sz w:val="20"/>
        </w:rPr>
        <w:fldChar w:fldCharType="begin"/>
      </w:r>
      <w:r>
        <w:rPr>
          <w:rFonts w:cs="Arial"/>
          <w:color w:val="1A0DAB"/>
          <w:sz w:val="20"/>
        </w:rPr>
        <w:instrText xml:space="preserve"> HYPERLINK "https://www.gr.ch/DE/institutionen/verwaltung/bvfd/tba/dokumentation/DokumentationDokumente/70-40-15_strassenverkehrsdaten.pdf" </w:instrText>
      </w:r>
      <w:r>
        <w:rPr>
          <w:rFonts w:cs="Arial"/>
          <w:color w:val="1A0DAB"/>
          <w:sz w:val="20"/>
        </w:rPr>
        <w:fldChar w:fldCharType="separate"/>
      </w:r>
      <w:r w:rsidRPr="00DC7015">
        <w:rPr>
          <w:rStyle w:val="Hyperlink"/>
          <w:rFonts w:cs="Arial"/>
          <w:sz w:val="20"/>
        </w:rPr>
        <w:t>https://www.gr.ch/DE/institutionen/verwaltung/bvfd/tba/dokumentation/DokumentationDokumente/70-40-15_strassenverkehrsdaten.pdf</w:t>
      </w:r>
    </w:p>
    <w:p w:rsidR="00994409" w:rsidRDefault="00DC7015" w:rsidP="00DC7015">
      <w:pPr>
        <w:spacing w:after="120" w:line="240" w:lineRule="auto"/>
        <w:ind w:left="1070"/>
        <w:rPr>
          <w:sz w:val="20"/>
          <w:lang w:val="de-CH"/>
        </w:rPr>
      </w:pPr>
      <w:r>
        <w:rPr>
          <w:rFonts w:cs="Arial"/>
          <w:color w:val="1A0DAB"/>
          <w:sz w:val="20"/>
        </w:rPr>
        <w:fldChar w:fldCharType="end"/>
      </w:r>
      <w:hyperlink r:id="rId22" w:history="1">
        <w:r w:rsidR="00994409" w:rsidRPr="00913D1C">
          <w:rPr>
            <w:rStyle w:val="Hyperlink"/>
            <w:sz w:val="20"/>
            <w:lang w:val="de-CH"/>
          </w:rPr>
          <w:t>http://map.geo.gr.ch/gr_webmaps/wsgi/theme/Verkehrsmodell%20Graubuenden</w:t>
        </w:r>
      </w:hyperlink>
    </w:p>
    <w:p w:rsidR="000E19C3" w:rsidRDefault="000E19C3" w:rsidP="000E19C3">
      <w:pPr>
        <w:numPr>
          <w:ilvl w:val="2"/>
          <w:numId w:val="10"/>
        </w:numPr>
        <w:spacing w:line="360" w:lineRule="auto"/>
        <w:ind w:left="862"/>
        <w:rPr>
          <w:b/>
          <w:sz w:val="24"/>
          <w:szCs w:val="24"/>
          <w:lang w:val="de-CH"/>
        </w:rPr>
      </w:pPr>
      <w:r w:rsidRPr="00DD6ADE">
        <w:rPr>
          <w:b/>
          <w:sz w:val="24"/>
          <w:szCs w:val="24"/>
          <w:lang w:val="de-CH"/>
        </w:rPr>
        <w:t>Unfallverhältnisse</w:t>
      </w:r>
    </w:p>
    <w:p w:rsidR="00824D4F" w:rsidRPr="001543DB" w:rsidRDefault="00824D4F">
      <w:pPr>
        <w:numPr>
          <w:ilvl w:val="0"/>
          <w:numId w:val="11"/>
        </w:numPr>
        <w:spacing w:after="120" w:line="240" w:lineRule="auto"/>
        <w:rPr>
          <w:sz w:val="20"/>
          <w:lang w:val="de-CH"/>
        </w:rPr>
      </w:pPr>
      <w:r>
        <w:rPr>
          <w:sz w:val="20"/>
          <w:lang w:val="de-CH"/>
        </w:rPr>
        <w:t xml:space="preserve">Grundlagenbeschaffung </w:t>
      </w:r>
      <w:r w:rsidR="00B34A9A">
        <w:rPr>
          <w:sz w:val="20"/>
          <w:lang w:val="de-CH"/>
        </w:rPr>
        <w:t>durch</w:t>
      </w:r>
      <w:r>
        <w:rPr>
          <w:sz w:val="20"/>
          <w:lang w:val="de-CH"/>
        </w:rPr>
        <w:t xml:space="preserve"> </w:t>
      </w:r>
      <w:r w:rsidR="00052968">
        <w:rPr>
          <w:sz w:val="20"/>
          <w:lang w:val="de-CH"/>
        </w:rPr>
        <w:t xml:space="preserve">PL </w:t>
      </w:r>
      <w:r>
        <w:rPr>
          <w:sz w:val="20"/>
          <w:lang w:val="de-CH"/>
        </w:rPr>
        <w:t>TBA</w:t>
      </w:r>
    </w:p>
    <w:p w:rsidR="00B77F36" w:rsidRDefault="00B77F36" w:rsidP="006149A7">
      <w:pPr>
        <w:numPr>
          <w:ilvl w:val="1"/>
          <w:numId w:val="10"/>
        </w:numPr>
        <w:spacing w:line="360" w:lineRule="auto"/>
        <w:rPr>
          <w:b/>
          <w:sz w:val="24"/>
          <w:szCs w:val="24"/>
          <w:lang w:val="de-CH"/>
        </w:rPr>
      </w:pPr>
      <w:r>
        <w:rPr>
          <w:b/>
          <w:sz w:val="24"/>
          <w:szCs w:val="24"/>
          <w:lang w:val="de-CH"/>
        </w:rPr>
        <w:t xml:space="preserve">Rückgabe </w:t>
      </w:r>
      <w:r w:rsidR="00E63999">
        <w:rPr>
          <w:b/>
          <w:sz w:val="24"/>
          <w:szCs w:val="24"/>
          <w:lang w:val="de-CH"/>
        </w:rPr>
        <w:t>und</w:t>
      </w:r>
      <w:r>
        <w:rPr>
          <w:b/>
          <w:sz w:val="24"/>
          <w:szCs w:val="24"/>
          <w:lang w:val="de-CH"/>
        </w:rPr>
        <w:t xml:space="preserve"> Übernahme von Strassenabschnitten</w:t>
      </w:r>
      <w:r w:rsidR="00177ECD">
        <w:rPr>
          <w:b/>
          <w:sz w:val="24"/>
          <w:szCs w:val="24"/>
          <w:lang w:val="de-CH"/>
        </w:rPr>
        <w:t xml:space="preserve"> / Kunstbauten</w:t>
      </w:r>
    </w:p>
    <w:p w:rsidR="00B77F36" w:rsidRDefault="00B77F36" w:rsidP="006149A7">
      <w:pPr>
        <w:numPr>
          <w:ilvl w:val="0"/>
          <w:numId w:val="11"/>
        </w:numPr>
        <w:spacing w:after="120" w:line="240" w:lineRule="auto"/>
        <w:rPr>
          <w:sz w:val="20"/>
          <w:lang w:val="de-CH"/>
        </w:rPr>
      </w:pPr>
      <w:r>
        <w:rPr>
          <w:sz w:val="20"/>
          <w:lang w:val="de-CH"/>
        </w:rPr>
        <w:t xml:space="preserve">Strassenabschnitte und Kunstbauten, welche </w:t>
      </w:r>
      <w:r w:rsidR="001543DB">
        <w:rPr>
          <w:sz w:val="20"/>
          <w:lang w:val="de-CH"/>
        </w:rPr>
        <w:t>nach der Realisierung vom TBA</w:t>
      </w:r>
      <w:r>
        <w:rPr>
          <w:sz w:val="20"/>
          <w:lang w:val="de-CH"/>
        </w:rPr>
        <w:t xml:space="preserve"> an die Gemeinde abgetreten oder übernommen werden</w:t>
      </w:r>
    </w:p>
    <w:p w:rsidR="000E19C3" w:rsidRPr="00DD6ADE" w:rsidRDefault="000E19C3" w:rsidP="000E19C3">
      <w:pPr>
        <w:numPr>
          <w:ilvl w:val="0"/>
          <w:numId w:val="10"/>
        </w:numPr>
        <w:spacing w:before="240" w:line="360" w:lineRule="auto"/>
        <w:ind w:left="448" w:hanging="448"/>
        <w:rPr>
          <w:b/>
          <w:sz w:val="28"/>
          <w:szCs w:val="28"/>
          <w:lang w:val="de-CH"/>
        </w:rPr>
      </w:pPr>
      <w:r w:rsidRPr="00DD6ADE">
        <w:rPr>
          <w:b/>
          <w:sz w:val="28"/>
          <w:szCs w:val="28"/>
          <w:lang w:val="de-CH"/>
        </w:rPr>
        <w:t>Grundlagen</w:t>
      </w:r>
    </w:p>
    <w:p w:rsidR="00D15CB9" w:rsidRDefault="00D15CB9" w:rsidP="000E19C3">
      <w:pPr>
        <w:numPr>
          <w:ilvl w:val="1"/>
          <w:numId w:val="10"/>
        </w:numPr>
        <w:spacing w:line="360" w:lineRule="auto"/>
        <w:rPr>
          <w:b/>
          <w:sz w:val="24"/>
          <w:szCs w:val="24"/>
          <w:lang w:val="de-CH"/>
        </w:rPr>
      </w:pPr>
      <w:r>
        <w:rPr>
          <w:b/>
          <w:sz w:val="24"/>
          <w:szCs w:val="24"/>
          <w:lang w:val="de-CH"/>
        </w:rPr>
        <w:t>Berichte und Pläne</w:t>
      </w:r>
    </w:p>
    <w:p w:rsidR="00E37A47" w:rsidRPr="00E37A47" w:rsidRDefault="00E37A47" w:rsidP="00E37A47">
      <w:pPr>
        <w:numPr>
          <w:ilvl w:val="0"/>
          <w:numId w:val="11"/>
        </w:numPr>
        <w:spacing w:after="120" w:line="240" w:lineRule="auto"/>
        <w:rPr>
          <w:rFonts w:ascii="ArialMT" w:hAnsi="ArialMT" w:cs="ArialMT"/>
          <w:sz w:val="20"/>
          <w:lang w:val="de-CH"/>
        </w:rPr>
      </w:pPr>
      <w:r w:rsidRPr="00E37A47">
        <w:rPr>
          <w:rFonts w:ascii="ArialMT" w:hAnsi="ArialMT" w:cs="ArialMT"/>
          <w:sz w:val="20"/>
          <w:lang w:val="de-CH"/>
        </w:rPr>
        <w:t>Pro</w:t>
      </w:r>
      <w:r w:rsidR="000D6AB9">
        <w:rPr>
          <w:rFonts w:ascii="ArialMT" w:hAnsi="ArialMT" w:cs="ArialMT"/>
          <w:sz w:val="20"/>
          <w:lang w:val="de-CH"/>
        </w:rPr>
        <w:t>jektspezifische Grundlagen (Auflistung nicht abschliessend):</w:t>
      </w:r>
    </w:p>
    <w:p w:rsidR="00E37A47" w:rsidRPr="00E63999" w:rsidRDefault="00D15CB9" w:rsidP="00E63999">
      <w:pPr>
        <w:pStyle w:val="Listenabsatz"/>
        <w:numPr>
          <w:ilvl w:val="0"/>
          <w:numId w:val="17"/>
        </w:numPr>
        <w:autoSpaceDE w:val="0"/>
        <w:autoSpaceDN w:val="0"/>
        <w:adjustRightInd w:val="0"/>
        <w:spacing w:line="240" w:lineRule="auto"/>
        <w:rPr>
          <w:sz w:val="20"/>
          <w:lang w:val="de-CH"/>
        </w:rPr>
      </w:pPr>
      <w:r w:rsidRPr="00E63999">
        <w:rPr>
          <w:sz w:val="20"/>
          <w:lang w:val="de-CH"/>
        </w:rPr>
        <w:t xml:space="preserve">Vermessung / </w:t>
      </w:r>
      <w:r w:rsidR="00E37A47" w:rsidRPr="00E63999">
        <w:rPr>
          <w:sz w:val="20"/>
          <w:lang w:val="de-CH"/>
        </w:rPr>
        <w:t>Geländeaufnahmen</w:t>
      </w:r>
    </w:p>
    <w:p w:rsidR="004C636C" w:rsidRPr="00E63999" w:rsidRDefault="00E37A47" w:rsidP="00E63999">
      <w:pPr>
        <w:pStyle w:val="Listenabsatz"/>
        <w:numPr>
          <w:ilvl w:val="0"/>
          <w:numId w:val="17"/>
        </w:numPr>
        <w:autoSpaceDE w:val="0"/>
        <w:autoSpaceDN w:val="0"/>
        <w:adjustRightInd w:val="0"/>
        <w:spacing w:line="240" w:lineRule="auto"/>
        <w:rPr>
          <w:sz w:val="20"/>
          <w:lang w:val="de-CH"/>
        </w:rPr>
      </w:pPr>
      <w:r w:rsidRPr="00E63999">
        <w:rPr>
          <w:sz w:val="20"/>
          <w:lang w:val="de-CH"/>
        </w:rPr>
        <w:t>Geologische Baugrundabklärungen</w:t>
      </w:r>
      <w:r w:rsidR="00CA7076" w:rsidRPr="00E63999">
        <w:rPr>
          <w:sz w:val="20"/>
          <w:lang w:val="de-CH"/>
        </w:rPr>
        <w:t xml:space="preserve"> </w:t>
      </w:r>
    </w:p>
    <w:p w:rsidR="00CA7076" w:rsidRPr="00E63999" w:rsidRDefault="00CA7076" w:rsidP="00E63999">
      <w:pPr>
        <w:pStyle w:val="Listenabsatz"/>
        <w:numPr>
          <w:ilvl w:val="0"/>
          <w:numId w:val="17"/>
        </w:numPr>
        <w:autoSpaceDE w:val="0"/>
        <w:autoSpaceDN w:val="0"/>
        <w:adjustRightInd w:val="0"/>
        <w:spacing w:line="240" w:lineRule="auto"/>
        <w:rPr>
          <w:sz w:val="20"/>
          <w:lang w:val="de-CH"/>
        </w:rPr>
      </w:pPr>
      <w:r w:rsidRPr="00E63999">
        <w:rPr>
          <w:sz w:val="20"/>
          <w:lang w:val="de-CH"/>
        </w:rPr>
        <w:t>Untersuchungsbericht</w:t>
      </w:r>
      <w:r w:rsidR="00CD43D6" w:rsidRPr="00E63999">
        <w:rPr>
          <w:sz w:val="20"/>
          <w:lang w:val="de-CH"/>
        </w:rPr>
        <w:t>e Strasse</w:t>
      </w:r>
    </w:p>
    <w:p w:rsidR="00E37A47" w:rsidRPr="00E63999" w:rsidRDefault="00E37A47" w:rsidP="00E63999">
      <w:pPr>
        <w:pStyle w:val="Listenabsatz"/>
        <w:numPr>
          <w:ilvl w:val="0"/>
          <w:numId w:val="17"/>
        </w:numPr>
        <w:autoSpaceDE w:val="0"/>
        <w:autoSpaceDN w:val="0"/>
        <w:adjustRightInd w:val="0"/>
        <w:spacing w:line="240" w:lineRule="auto"/>
        <w:rPr>
          <w:sz w:val="20"/>
          <w:lang w:val="de-CH"/>
        </w:rPr>
      </w:pPr>
      <w:r w:rsidRPr="00E63999">
        <w:rPr>
          <w:sz w:val="20"/>
          <w:lang w:val="de-CH"/>
        </w:rPr>
        <w:t>Boden- und Vegetationskartierung</w:t>
      </w:r>
    </w:p>
    <w:p w:rsidR="00E37A47" w:rsidRPr="00E63999" w:rsidRDefault="00E37A47" w:rsidP="00E63999">
      <w:pPr>
        <w:pStyle w:val="Listenabsatz"/>
        <w:numPr>
          <w:ilvl w:val="0"/>
          <w:numId w:val="17"/>
        </w:numPr>
        <w:autoSpaceDE w:val="0"/>
        <w:autoSpaceDN w:val="0"/>
        <w:adjustRightInd w:val="0"/>
        <w:spacing w:line="240" w:lineRule="auto"/>
        <w:rPr>
          <w:sz w:val="20"/>
          <w:lang w:val="de-CH"/>
        </w:rPr>
      </w:pPr>
      <w:r w:rsidRPr="00E63999">
        <w:rPr>
          <w:sz w:val="20"/>
          <w:lang w:val="de-CH"/>
        </w:rPr>
        <w:t>Lärmtechnische Beurteilung</w:t>
      </w:r>
    </w:p>
    <w:p w:rsidR="000D6AB9" w:rsidRPr="000D6AB9" w:rsidRDefault="000D6AB9" w:rsidP="000D6AB9">
      <w:pPr>
        <w:autoSpaceDE w:val="0"/>
        <w:autoSpaceDN w:val="0"/>
        <w:adjustRightInd w:val="0"/>
        <w:spacing w:before="120" w:line="240" w:lineRule="auto"/>
        <w:rPr>
          <w:sz w:val="20"/>
          <w:lang w:val="de-CH"/>
        </w:rPr>
      </w:pPr>
      <w:r>
        <w:rPr>
          <w:sz w:val="20"/>
          <w:lang w:val="de-CH"/>
        </w:rPr>
        <w:tab/>
      </w:r>
      <w:r w:rsidR="00B34A9A">
        <w:rPr>
          <w:sz w:val="20"/>
          <w:lang w:val="de-CH"/>
        </w:rPr>
        <w:t>Grundlagenb</w:t>
      </w:r>
      <w:r>
        <w:rPr>
          <w:sz w:val="20"/>
          <w:lang w:val="de-CH"/>
        </w:rPr>
        <w:t xml:space="preserve">eschaffung in der Regel durch </w:t>
      </w:r>
      <w:r w:rsidR="00B34A9A">
        <w:rPr>
          <w:sz w:val="20"/>
          <w:lang w:val="de-CH"/>
        </w:rPr>
        <w:t xml:space="preserve">PL </w:t>
      </w:r>
      <w:r>
        <w:rPr>
          <w:sz w:val="20"/>
          <w:lang w:val="de-CH"/>
        </w:rPr>
        <w:t>TBA</w:t>
      </w:r>
      <w:r w:rsidR="00B34A9A">
        <w:rPr>
          <w:sz w:val="20"/>
          <w:lang w:val="de-CH"/>
        </w:rPr>
        <w:t xml:space="preserve"> </w:t>
      </w:r>
      <w:r w:rsidRPr="006149A7">
        <w:rPr>
          <w:sz w:val="20"/>
          <w:u w:val="single"/>
          <w:lang w:val="de-CH"/>
        </w:rPr>
        <w:t xml:space="preserve">auf Antrag PV </w:t>
      </w:r>
    </w:p>
    <w:p w:rsidR="000D6AB9" w:rsidRDefault="000D6AB9" w:rsidP="00E37A47">
      <w:pPr>
        <w:autoSpaceDE w:val="0"/>
        <w:autoSpaceDN w:val="0"/>
        <w:adjustRightInd w:val="0"/>
        <w:spacing w:line="240" w:lineRule="auto"/>
        <w:ind w:left="1106"/>
        <w:rPr>
          <w:rFonts w:ascii="ArialMT" w:hAnsi="ArialMT" w:cs="ArialMT"/>
          <w:sz w:val="20"/>
          <w:lang w:val="de-CH"/>
        </w:rPr>
      </w:pPr>
    </w:p>
    <w:p w:rsidR="000E19C3" w:rsidRDefault="000E19C3" w:rsidP="000E19C3">
      <w:pPr>
        <w:numPr>
          <w:ilvl w:val="1"/>
          <w:numId w:val="10"/>
        </w:numPr>
        <w:spacing w:line="360" w:lineRule="auto"/>
        <w:rPr>
          <w:b/>
          <w:sz w:val="24"/>
          <w:szCs w:val="24"/>
          <w:lang w:val="de-CH"/>
        </w:rPr>
      </w:pPr>
      <w:r w:rsidRPr="00DD6ADE">
        <w:rPr>
          <w:b/>
          <w:sz w:val="24"/>
          <w:szCs w:val="24"/>
          <w:lang w:val="de-CH"/>
        </w:rPr>
        <w:t>Ausbaugrundlagen</w:t>
      </w:r>
    </w:p>
    <w:p w:rsidR="00E37A47" w:rsidRPr="006149A7" w:rsidRDefault="00E37A47" w:rsidP="00E37A47">
      <w:pPr>
        <w:numPr>
          <w:ilvl w:val="0"/>
          <w:numId w:val="11"/>
        </w:numPr>
        <w:spacing w:after="120" w:line="240" w:lineRule="auto"/>
        <w:rPr>
          <w:b/>
          <w:sz w:val="24"/>
          <w:szCs w:val="24"/>
          <w:lang w:val="de-CH"/>
        </w:rPr>
      </w:pPr>
      <w:r>
        <w:rPr>
          <w:rFonts w:ascii="ArialMT" w:hAnsi="ArialMT" w:cs="ArialMT"/>
          <w:sz w:val="20"/>
          <w:lang w:val="de-CH"/>
        </w:rPr>
        <w:t>Normen und Vorschriften von Fachverbänden (z.B. VSS, SIA, usw.)</w:t>
      </w:r>
    </w:p>
    <w:p w:rsidR="00CD43D6" w:rsidRPr="006149A7" w:rsidRDefault="00F61867" w:rsidP="006149A7">
      <w:pPr>
        <w:spacing w:after="120" w:line="240" w:lineRule="auto"/>
        <w:ind w:left="1070"/>
        <w:rPr>
          <w:rStyle w:val="Hyperlink"/>
          <w:sz w:val="20"/>
          <w:lang w:val="de-CH"/>
        </w:rPr>
      </w:pPr>
      <w:hyperlink r:id="rId23" w:history="1">
        <w:r w:rsidR="00CD43D6" w:rsidRPr="006149A7">
          <w:rPr>
            <w:rStyle w:val="Hyperlink"/>
            <w:sz w:val="20"/>
            <w:lang w:val="de-CH"/>
          </w:rPr>
          <w:t>http://www.vss.ch/</w:t>
        </w:r>
      </w:hyperlink>
      <w:r w:rsidR="00CD43D6" w:rsidRPr="00CF749C">
        <w:rPr>
          <w:rStyle w:val="Hyperlink"/>
          <w:sz w:val="20"/>
          <w:lang w:val="de-CH"/>
        </w:rPr>
        <w:t xml:space="preserve">  </w:t>
      </w:r>
    </w:p>
    <w:p w:rsidR="00CD43D6" w:rsidRDefault="00F61867" w:rsidP="006149A7">
      <w:pPr>
        <w:spacing w:after="120" w:line="240" w:lineRule="auto"/>
        <w:ind w:left="1070"/>
        <w:rPr>
          <w:rStyle w:val="Hyperlink"/>
          <w:sz w:val="20"/>
          <w:lang w:val="de-CH"/>
        </w:rPr>
      </w:pPr>
      <w:hyperlink r:id="rId24" w:history="1">
        <w:r w:rsidR="00CD43D6" w:rsidRPr="006149A7">
          <w:rPr>
            <w:rStyle w:val="Hyperlink"/>
            <w:sz w:val="20"/>
            <w:lang w:val="de-CH"/>
          </w:rPr>
          <w:t>http://www.sia.ch/</w:t>
        </w:r>
      </w:hyperlink>
    </w:p>
    <w:p w:rsidR="00CD43D6" w:rsidRDefault="00F61867" w:rsidP="006149A7">
      <w:pPr>
        <w:spacing w:after="120" w:line="240" w:lineRule="auto"/>
        <w:ind w:left="1070"/>
        <w:rPr>
          <w:rStyle w:val="Hyperlink"/>
          <w:sz w:val="20"/>
          <w:lang w:val="de-CH"/>
        </w:rPr>
      </w:pPr>
      <w:hyperlink r:id="rId25" w:history="1">
        <w:r w:rsidR="00CD43D6" w:rsidRPr="00CD43D6">
          <w:rPr>
            <w:rStyle w:val="Hyperlink"/>
            <w:sz w:val="20"/>
            <w:lang w:val="de-CH"/>
          </w:rPr>
          <w:t>https://infra-suisse.ch/</w:t>
        </w:r>
      </w:hyperlink>
    </w:p>
    <w:p w:rsidR="00CF749C" w:rsidRDefault="00F61867" w:rsidP="006149A7">
      <w:pPr>
        <w:spacing w:after="120" w:line="240" w:lineRule="auto"/>
        <w:ind w:left="1070"/>
        <w:rPr>
          <w:rStyle w:val="Hyperlink"/>
          <w:sz w:val="20"/>
          <w:lang w:val="de-CH"/>
        </w:rPr>
      </w:pPr>
      <w:hyperlink r:id="rId26" w:history="1">
        <w:r w:rsidR="00CF749C" w:rsidRPr="00CF749C">
          <w:rPr>
            <w:rStyle w:val="Hyperlink"/>
            <w:sz w:val="20"/>
            <w:lang w:val="de-CH"/>
          </w:rPr>
          <w:t>https://www.sistra.ch/</w:t>
        </w:r>
      </w:hyperlink>
    </w:p>
    <w:p w:rsidR="00CF749C" w:rsidRDefault="00F61867" w:rsidP="006149A7">
      <w:pPr>
        <w:spacing w:after="120" w:line="240" w:lineRule="auto"/>
        <w:ind w:left="1070"/>
        <w:rPr>
          <w:rStyle w:val="Hyperlink"/>
          <w:sz w:val="20"/>
          <w:lang w:val="de-CH"/>
        </w:rPr>
      </w:pPr>
      <w:hyperlink r:id="rId27" w:history="1">
        <w:r w:rsidR="00CF749C" w:rsidRPr="00CF749C">
          <w:rPr>
            <w:rStyle w:val="Hyperlink"/>
            <w:sz w:val="20"/>
            <w:lang w:val="de-CH"/>
          </w:rPr>
          <w:t>www.fussverkehr.ch/</w:t>
        </w:r>
      </w:hyperlink>
      <w:r w:rsidR="00CF749C" w:rsidRPr="00CF749C">
        <w:rPr>
          <w:rStyle w:val="Hyperlink"/>
          <w:sz w:val="20"/>
          <w:lang w:val="de-CH"/>
        </w:rPr>
        <w:t>‎</w:t>
      </w:r>
    </w:p>
    <w:p w:rsidR="00CF749C" w:rsidRPr="006149A7" w:rsidRDefault="00E37A47" w:rsidP="00E37A47">
      <w:pPr>
        <w:numPr>
          <w:ilvl w:val="0"/>
          <w:numId w:val="11"/>
        </w:numPr>
        <w:spacing w:after="120" w:line="240" w:lineRule="auto"/>
        <w:rPr>
          <w:rStyle w:val="Hyperlink"/>
          <w:b/>
          <w:color w:val="auto"/>
          <w:sz w:val="24"/>
          <w:szCs w:val="24"/>
          <w:u w:val="none"/>
          <w:lang w:val="de-CH"/>
        </w:rPr>
      </w:pPr>
      <w:r w:rsidRPr="00E37A47">
        <w:rPr>
          <w:rStyle w:val="Hyperlink"/>
          <w:color w:val="auto"/>
          <w:sz w:val="20"/>
          <w:u w:val="none"/>
          <w:lang w:val="de-CH"/>
        </w:rPr>
        <w:t>Technische Normen und Weisungen Tiefbauamt Graubünden</w:t>
      </w:r>
      <w:r w:rsidR="00CF749C">
        <w:rPr>
          <w:rStyle w:val="Hyperlink"/>
          <w:color w:val="auto"/>
          <w:sz w:val="20"/>
          <w:u w:val="none"/>
          <w:lang w:val="de-CH"/>
        </w:rPr>
        <w:t xml:space="preserve">: </w:t>
      </w:r>
    </w:p>
    <w:p w:rsidR="00E37A47" w:rsidRPr="00E37A47" w:rsidRDefault="00F61867" w:rsidP="006149A7">
      <w:pPr>
        <w:spacing w:after="120" w:line="240" w:lineRule="auto"/>
        <w:ind w:left="1070"/>
        <w:rPr>
          <w:rStyle w:val="Hyperlink"/>
          <w:b/>
          <w:color w:val="auto"/>
          <w:sz w:val="24"/>
          <w:szCs w:val="24"/>
          <w:u w:val="none"/>
          <w:lang w:val="de-CH"/>
        </w:rPr>
      </w:pPr>
      <w:hyperlink r:id="rId28" w:history="1">
        <w:r w:rsidR="00E37A47" w:rsidRPr="000D6AB9">
          <w:rPr>
            <w:rStyle w:val="Hyperlink"/>
            <w:sz w:val="20"/>
            <w:lang w:val="de-CH"/>
          </w:rPr>
          <w:t>https://www.gr.ch/DE/institutionen/verwaltung/bvfd/tba/dokumentation/Projektierung-und-Ausfuehrung/Seiten/Projektierung.aspx</w:t>
        </w:r>
      </w:hyperlink>
    </w:p>
    <w:p w:rsidR="000E19C3" w:rsidRPr="00DD6ADE" w:rsidRDefault="000E19C3" w:rsidP="000E19C3">
      <w:pPr>
        <w:numPr>
          <w:ilvl w:val="0"/>
          <w:numId w:val="10"/>
        </w:numPr>
        <w:spacing w:before="240" w:line="360" w:lineRule="auto"/>
        <w:ind w:left="448" w:hanging="448"/>
        <w:rPr>
          <w:b/>
          <w:sz w:val="28"/>
          <w:szCs w:val="28"/>
          <w:lang w:val="de-CH"/>
        </w:rPr>
      </w:pPr>
      <w:r w:rsidRPr="00DD6ADE">
        <w:rPr>
          <w:b/>
          <w:sz w:val="28"/>
          <w:szCs w:val="28"/>
          <w:lang w:val="de-CH"/>
        </w:rPr>
        <w:t>Erläuterung des Projektes</w:t>
      </w:r>
    </w:p>
    <w:p w:rsidR="000E19C3" w:rsidRPr="00DD6ADE" w:rsidRDefault="000E19C3" w:rsidP="000E19C3">
      <w:pPr>
        <w:numPr>
          <w:ilvl w:val="1"/>
          <w:numId w:val="10"/>
        </w:numPr>
        <w:spacing w:line="360" w:lineRule="auto"/>
        <w:rPr>
          <w:b/>
          <w:sz w:val="24"/>
          <w:szCs w:val="24"/>
          <w:lang w:val="de-CH"/>
        </w:rPr>
      </w:pPr>
      <w:r w:rsidRPr="00DD6ADE">
        <w:rPr>
          <w:b/>
          <w:sz w:val="24"/>
          <w:szCs w:val="24"/>
          <w:lang w:val="de-CH"/>
        </w:rPr>
        <w:t>Situation</w:t>
      </w:r>
    </w:p>
    <w:p w:rsidR="000E19C3" w:rsidRPr="00DD6ADE" w:rsidRDefault="000E19C3" w:rsidP="000E19C3">
      <w:pPr>
        <w:numPr>
          <w:ilvl w:val="1"/>
          <w:numId w:val="10"/>
        </w:numPr>
        <w:spacing w:line="360" w:lineRule="auto"/>
        <w:rPr>
          <w:b/>
          <w:sz w:val="24"/>
          <w:szCs w:val="24"/>
          <w:lang w:val="de-CH"/>
        </w:rPr>
      </w:pPr>
      <w:r w:rsidRPr="00DD6ADE">
        <w:rPr>
          <w:b/>
          <w:sz w:val="24"/>
          <w:szCs w:val="24"/>
          <w:lang w:val="de-CH"/>
        </w:rPr>
        <w:t>Längenprofil</w:t>
      </w:r>
    </w:p>
    <w:p w:rsidR="000E19C3" w:rsidRDefault="00816706" w:rsidP="000E19C3">
      <w:pPr>
        <w:numPr>
          <w:ilvl w:val="1"/>
          <w:numId w:val="10"/>
        </w:numPr>
        <w:spacing w:line="360" w:lineRule="auto"/>
        <w:rPr>
          <w:b/>
          <w:sz w:val="24"/>
          <w:szCs w:val="24"/>
          <w:lang w:val="de-CH"/>
        </w:rPr>
      </w:pPr>
      <w:r>
        <w:rPr>
          <w:b/>
          <w:sz w:val="24"/>
          <w:szCs w:val="24"/>
          <w:lang w:val="de-CH"/>
        </w:rPr>
        <w:t>Querschnittsgestaltung / Normalprofile</w:t>
      </w:r>
    </w:p>
    <w:p w:rsidR="003A7CCB" w:rsidRDefault="00B34A9A" w:rsidP="003A7CCB">
      <w:pPr>
        <w:numPr>
          <w:ilvl w:val="0"/>
          <w:numId w:val="11"/>
        </w:numPr>
        <w:spacing w:after="120" w:line="240" w:lineRule="auto"/>
        <w:rPr>
          <w:sz w:val="20"/>
          <w:lang w:val="de-CH"/>
        </w:rPr>
      </w:pPr>
      <w:r>
        <w:rPr>
          <w:sz w:val="20"/>
          <w:lang w:val="de-CH"/>
        </w:rPr>
        <w:t xml:space="preserve">Abmessungen </w:t>
      </w:r>
      <w:r w:rsidR="000D6AB9">
        <w:rPr>
          <w:sz w:val="20"/>
          <w:lang w:val="de-CH"/>
        </w:rPr>
        <w:t>Regelquerschnitte</w:t>
      </w:r>
      <w:r>
        <w:rPr>
          <w:sz w:val="20"/>
          <w:lang w:val="de-CH"/>
        </w:rPr>
        <w:t xml:space="preserve"> und Lichtraumprofile</w:t>
      </w:r>
      <w:r w:rsidR="000D6AB9">
        <w:rPr>
          <w:sz w:val="20"/>
          <w:lang w:val="de-CH"/>
        </w:rPr>
        <w:t xml:space="preserve"> </w:t>
      </w:r>
      <w:r>
        <w:rPr>
          <w:sz w:val="20"/>
          <w:lang w:val="de-CH"/>
        </w:rPr>
        <w:t>sowie</w:t>
      </w:r>
      <w:r w:rsidR="000D6AB9">
        <w:rPr>
          <w:sz w:val="20"/>
          <w:lang w:val="de-CH"/>
        </w:rPr>
        <w:t xml:space="preserve"> </w:t>
      </w:r>
      <w:r w:rsidR="003A7CCB" w:rsidRPr="003A7CCB">
        <w:rPr>
          <w:sz w:val="20"/>
          <w:lang w:val="de-CH"/>
        </w:rPr>
        <w:t>Oberbaudimensionierung gemäss Angaben PL TBA</w:t>
      </w:r>
    </w:p>
    <w:p w:rsidR="00B77F36" w:rsidRDefault="00B77F36" w:rsidP="003A7CCB">
      <w:pPr>
        <w:numPr>
          <w:ilvl w:val="0"/>
          <w:numId w:val="11"/>
        </w:numPr>
        <w:spacing w:after="120" w:line="240" w:lineRule="auto"/>
        <w:rPr>
          <w:sz w:val="20"/>
          <w:lang w:val="de-CH"/>
        </w:rPr>
      </w:pPr>
      <w:r>
        <w:rPr>
          <w:sz w:val="20"/>
          <w:lang w:val="de-CH"/>
        </w:rPr>
        <w:t xml:space="preserve">Gehwegbreiten </w:t>
      </w:r>
      <w:r w:rsidR="001543DB">
        <w:rPr>
          <w:sz w:val="20"/>
          <w:lang w:val="de-CH"/>
        </w:rPr>
        <w:t>gemäss Behindertengleichstellungsgesetz (BehiG); Abweichungen begründen</w:t>
      </w:r>
    </w:p>
    <w:p w:rsidR="003F2325" w:rsidRPr="003A7CCB" w:rsidRDefault="00F61867" w:rsidP="006149A7">
      <w:pPr>
        <w:spacing w:after="120" w:line="240" w:lineRule="auto"/>
        <w:ind w:left="1070"/>
        <w:rPr>
          <w:sz w:val="20"/>
          <w:lang w:val="de-CH"/>
        </w:rPr>
      </w:pPr>
      <w:hyperlink r:id="rId29" w:history="1">
        <w:r w:rsidR="003F2325" w:rsidRPr="003F2325">
          <w:rPr>
            <w:rStyle w:val="Hyperlink"/>
            <w:sz w:val="20"/>
            <w:lang w:val="de-CH"/>
          </w:rPr>
          <w:t>https://www.admin.ch/opc/de/classified-compilation/20002658/index.html</w:t>
        </w:r>
      </w:hyperlink>
    </w:p>
    <w:p w:rsidR="000E19C3" w:rsidRPr="00DD6ADE" w:rsidRDefault="000E19C3" w:rsidP="000E19C3">
      <w:pPr>
        <w:numPr>
          <w:ilvl w:val="1"/>
          <w:numId w:val="10"/>
        </w:numPr>
        <w:spacing w:line="360" w:lineRule="auto"/>
        <w:rPr>
          <w:b/>
          <w:sz w:val="24"/>
          <w:szCs w:val="24"/>
          <w:lang w:val="de-CH"/>
        </w:rPr>
      </w:pPr>
      <w:r w:rsidRPr="00DD6ADE">
        <w:rPr>
          <w:b/>
          <w:sz w:val="24"/>
          <w:szCs w:val="24"/>
          <w:lang w:val="de-CH"/>
        </w:rPr>
        <w:lastRenderedPageBreak/>
        <w:t>Strassenentwässerung</w:t>
      </w:r>
    </w:p>
    <w:p w:rsidR="000E19C3" w:rsidRPr="00DD6ADE" w:rsidRDefault="000E19C3" w:rsidP="00E07279">
      <w:pPr>
        <w:numPr>
          <w:ilvl w:val="0"/>
          <w:numId w:val="11"/>
        </w:numPr>
        <w:spacing w:after="120" w:line="240" w:lineRule="auto"/>
        <w:ind w:left="1066" w:hanging="357"/>
        <w:rPr>
          <w:sz w:val="20"/>
          <w:lang w:val="de-CH"/>
        </w:rPr>
      </w:pPr>
      <w:r w:rsidRPr="00DD6ADE">
        <w:rPr>
          <w:sz w:val="20"/>
          <w:lang w:val="de-CH"/>
        </w:rPr>
        <w:t>Technischer Beschrieb Entwässerungssystem bzw. -konzept, Umweltbelange unter Pkt. 6.4.2</w:t>
      </w:r>
    </w:p>
    <w:p w:rsidR="000E19C3" w:rsidRDefault="000E19C3" w:rsidP="000E19C3">
      <w:pPr>
        <w:numPr>
          <w:ilvl w:val="1"/>
          <w:numId w:val="10"/>
        </w:numPr>
        <w:spacing w:line="360" w:lineRule="auto"/>
        <w:rPr>
          <w:b/>
          <w:sz w:val="24"/>
          <w:szCs w:val="24"/>
          <w:lang w:val="de-CH"/>
        </w:rPr>
      </w:pPr>
      <w:r w:rsidRPr="00DD6ADE">
        <w:rPr>
          <w:b/>
          <w:sz w:val="24"/>
          <w:szCs w:val="24"/>
          <w:lang w:val="de-CH"/>
        </w:rPr>
        <w:t>Werkleitungen</w:t>
      </w:r>
    </w:p>
    <w:p w:rsidR="000D6AB9" w:rsidRPr="000D6AB9" w:rsidRDefault="000D6AB9" w:rsidP="000D6AB9">
      <w:pPr>
        <w:numPr>
          <w:ilvl w:val="0"/>
          <w:numId w:val="11"/>
        </w:numPr>
        <w:spacing w:after="120" w:line="240" w:lineRule="auto"/>
        <w:rPr>
          <w:sz w:val="20"/>
          <w:lang w:val="de-CH"/>
        </w:rPr>
      </w:pPr>
      <w:r>
        <w:rPr>
          <w:sz w:val="20"/>
          <w:lang w:val="de-CH"/>
        </w:rPr>
        <w:t xml:space="preserve">Grundlagenbeschaffung / Koordination Werke </w:t>
      </w:r>
      <w:r w:rsidRPr="000D6AB9">
        <w:rPr>
          <w:sz w:val="20"/>
          <w:lang w:val="de-CH"/>
        </w:rPr>
        <w:t>durch PV</w:t>
      </w:r>
      <w:r>
        <w:rPr>
          <w:sz w:val="20"/>
          <w:lang w:val="de-CH"/>
        </w:rPr>
        <w:t xml:space="preserve"> in Absprache mit PL TBA</w:t>
      </w:r>
    </w:p>
    <w:p w:rsidR="000A6729" w:rsidRDefault="00DE083C" w:rsidP="000E19C3">
      <w:pPr>
        <w:numPr>
          <w:ilvl w:val="1"/>
          <w:numId w:val="10"/>
        </w:numPr>
        <w:spacing w:line="360" w:lineRule="auto"/>
        <w:rPr>
          <w:b/>
          <w:sz w:val="24"/>
          <w:szCs w:val="24"/>
          <w:lang w:val="de-CH"/>
        </w:rPr>
      </w:pPr>
      <w:r>
        <w:rPr>
          <w:b/>
          <w:sz w:val="24"/>
          <w:szCs w:val="24"/>
          <w:lang w:val="de-CH"/>
        </w:rPr>
        <w:t>Erschliessungsstrassen</w:t>
      </w:r>
    </w:p>
    <w:p w:rsidR="000E19C3" w:rsidRDefault="00DE083C" w:rsidP="000E19C3">
      <w:pPr>
        <w:numPr>
          <w:ilvl w:val="1"/>
          <w:numId w:val="10"/>
        </w:numPr>
        <w:spacing w:line="360" w:lineRule="auto"/>
        <w:rPr>
          <w:b/>
          <w:sz w:val="24"/>
          <w:szCs w:val="24"/>
          <w:lang w:val="de-CH"/>
        </w:rPr>
      </w:pPr>
      <w:r w:rsidRPr="00DD6ADE">
        <w:rPr>
          <w:b/>
          <w:sz w:val="24"/>
          <w:szCs w:val="24"/>
          <w:lang w:val="de-CH"/>
        </w:rPr>
        <w:t>Anpassungen Zufahrten</w:t>
      </w:r>
      <w:r>
        <w:rPr>
          <w:b/>
          <w:sz w:val="24"/>
          <w:szCs w:val="24"/>
          <w:lang w:val="de-CH"/>
        </w:rPr>
        <w:t>, Vorplätze</w:t>
      </w:r>
    </w:p>
    <w:p w:rsidR="0015543A" w:rsidRDefault="0015543A" w:rsidP="0015543A">
      <w:pPr>
        <w:numPr>
          <w:ilvl w:val="0"/>
          <w:numId w:val="11"/>
        </w:numPr>
        <w:spacing w:after="120" w:line="240" w:lineRule="auto"/>
        <w:rPr>
          <w:sz w:val="20"/>
          <w:lang w:val="de-CH"/>
        </w:rPr>
      </w:pPr>
      <w:r w:rsidRPr="0015543A">
        <w:rPr>
          <w:sz w:val="20"/>
          <w:lang w:val="de-CH"/>
        </w:rPr>
        <w:t>Zufahren wenn möglich aufheben</w:t>
      </w:r>
      <w:r>
        <w:rPr>
          <w:sz w:val="20"/>
          <w:lang w:val="de-CH"/>
        </w:rPr>
        <w:t xml:space="preserve"> (zentrale Erschliessung anstreben)</w:t>
      </w:r>
    </w:p>
    <w:p w:rsidR="0015543A" w:rsidRDefault="0015543A" w:rsidP="0015543A">
      <w:pPr>
        <w:numPr>
          <w:ilvl w:val="0"/>
          <w:numId w:val="11"/>
        </w:numPr>
        <w:spacing w:after="120" w:line="240" w:lineRule="auto"/>
        <w:rPr>
          <w:sz w:val="20"/>
          <w:lang w:val="de-CH"/>
        </w:rPr>
      </w:pPr>
      <w:r>
        <w:rPr>
          <w:sz w:val="20"/>
          <w:lang w:val="de-CH"/>
        </w:rPr>
        <w:t>Knotensichtweiten prüfen (auch für Abbiegespuren)</w:t>
      </w:r>
    </w:p>
    <w:p w:rsidR="0015543A" w:rsidRPr="0015543A" w:rsidRDefault="0015543A" w:rsidP="0015543A">
      <w:pPr>
        <w:numPr>
          <w:ilvl w:val="0"/>
          <w:numId w:val="11"/>
        </w:numPr>
        <w:spacing w:after="120" w:line="240" w:lineRule="auto"/>
        <w:rPr>
          <w:sz w:val="20"/>
          <w:lang w:val="de-CH"/>
        </w:rPr>
      </w:pPr>
      <w:r>
        <w:rPr>
          <w:sz w:val="20"/>
          <w:lang w:val="de-CH"/>
        </w:rPr>
        <w:t>Randabschlüsse und Oberflächenwässerung zur Kantonsstrasse beachten</w:t>
      </w:r>
    </w:p>
    <w:p w:rsidR="00DE083C" w:rsidRDefault="00DE083C" w:rsidP="000E19C3">
      <w:pPr>
        <w:numPr>
          <w:ilvl w:val="1"/>
          <w:numId w:val="10"/>
        </w:numPr>
        <w:spacing w:line="360" w:lineRule="auto"/>
        <w:rPr>
          <w:b/>
          <w:sz w:val="24"/>
          <w:szCs w:val="24"/>
          <w:lang w:val="de-CH"/>
        </w:rPr>
      </w:pPr>
      <w:r>
        <w:rPr>
          <w:b/>
          <w:sz w:val="24"/>
          <w:szCs w:val="24"/>
          <w:lang w:val="de-CH"/>
        </w:rPr>
        <w:t>Bushaltestellen</w:t>
      </w:r>
    </w:p>
    <w:p w:rsidR="001543DB" w:rsidRDefault="001543DB" w:rsidP="000D6AB9">
      <w:pPr>
        <w:numPr>
          <w:ilvl w:val="0"/>
          <w:numId w:val="11"/>
        </w:numPr>
        <w:spacing w:after="120" w:line="240" w:lineRule="auto"/>
        <w:rPr>
          <w:sz w:val="20"/>
          <w:lang w:val="de-CH"/>
        </w:rPr>
      </w:pPr>
      <w:r>
        <w:rPr>
          <w:sz w:val="20"/>
          <w:lang w:val="de-CH"/>
        </w:rPr>
        <w:t>Bushaltestellen sind behindertengerecht auszuführen. Abweichungen sind zu begründen: Verhältnismässigkeit, Frequenzen, usw.</w:t>
      </w:r>
    </w:p>
    <w:p w:rsidR="0015543A" w:rsidRDefault="0015543A" w:rsidP="000D6AB9">
      <w:pPr>
        <w:numPr>
          <w:ilvl w:val="0"/>
          <w:numId w:val="11"/>
        </w:numPr>
        <w:spacing w:after="120" w:line="240" w:lineRule="auto"/>
        <w:rPr>
          <w:sz w:val="20"/>
          <w:lang w:val="de-CH"/>
        </w:rPr>
      </w:pPr>
      <w:r>
        <w:rPr>
          <w:sz w:val="20"/>
          <w:lang w:val="de-CH"/>
        </w:rPr>
        <w:t xml:space="preserve">Im Grundsatz ist das Konzept „Umsetzung BehiG bei Bushaltestellen in Graubünden anwenden (in Arbeit AEV) </w:t>
      </w:r>
    </w:p>
    <w:p w:rsidR="001543DB" w:rsidRDefault="001543DB" w:rsidP="001543DB">
      <w:pPr>
        <w:numPr>
          <w:ilvl w:val="0"/>
          <w:numId w:val="11"/>
        </w:numPr>
        <w:spacing w:after="120" w:line="240" w:lineRule="auto"/>
        <w:rPr>
          <w:sz w:val="20"/>
          <w:lang w:val="de-CH"/>
        </w:rPr>
      </w:pPr>
      <w:r>
        <w:rPr>
          <w:sz w:val="20"/>
          <w:lang w:val="de-CH"/>
        </w:rPr>
        <w:t>Koordination Projektierung mit Gemeinden als Bauherrschaft, AEV, Postauto GR, andere Busbetriebe durch PV in Absprache mit PL TBA</w:t>
      </w:r>
    </w:p>
    <w:p w:rsidR="000E19C3" w:rsidRPr="00DD6ADE" w:rsidRDefault="000E19C3" w:rsidP="000E19C3">
      <w:pPr>
        <w:numPr>
          <w:ilvl w:val="1"/>
          <w:numId w:val="10"/>
        </w:numPr>
        <w:spacing w:line="360" w:lineRule="auto"/>
        <w:rPr>
          <w:b/>
          <w:sz w:val="24"/>
          <w:szCs w:val="24"/>
          <w:lang w:val="de-CH"/>
        </w:rPr>
      </w:pPr>
      <w:r w:rsidRPr="00DD6ADE">
        <w:rPr>
          <w:b/>
          <w:sz w:val="24"/>
          <w:szCs w:val="24"/>
          <w:lang w:val="de-CH"/>
        </w:rPr>
        <w:t>Kunstbauten</w:t>
      </w:r>
    </w:p>
    <w:p w:rsidR="000E19C3" w:rsidRDefault="000E19C3" w:rsidP="000E19C3">
      <w:pPr>
        <w:numPr>
          <w:ilvl w:val="2"/>
          <w:numId w:val="10"/>
        </w:numPr>
        <w:spacing w:line="360" w:lineRule="auto"/>
        <w:ind w:left="862"/>
        <w:rPr>
          <w:b/>
          <w:sz w:val="24"/>
          <w:szCs w:val="24"/>
          <w:lang w:val="de-CH"/>
        </w:rPr>
      </w:pPr>
      <w:r w:rsidRPr="00DD6ADE">
        <w:rPr>
          <w:b/>
          <w:sz w:val="24"/>
          <w:szCs w:val="24"/>
          <w:lang w:val="de-CH"/>
        </w:rPr>
        <w:t>Brücken</w:t>
      </w:r>
      <w:r w:rsidR="00816706">
        <w:rPr>
          <w:b/>
          <w:sz w:val="24"/>
          <w:szCs w:val="24"/>
          <w:lang w:val="de-CH"/>
        </w:rPr>
        <w:t xml:space="preserve"> / Lehnenbrücken</w:t>
      </w:r>
    </w:p>
    <w:p w:rsidR="00816706" w:rsidRDefault="008D1761" w:rsidP="00816706">
      <w:pPr>
        <w:numPr>
          <w:ilvl w:val="0"/>
          <w:numId w:val="11"/>
        </w:numPr>
        <w:spacing w:after="120" w:line="240" w:lineRule="auto"/>
        <w:rPr>
          <w:sz w:val="20"/>
          <w:lang w:val="de-CH"/>
        </w:rPr>
      </w:pPr>
      <w:r>
        <w:rPr>
          <w:sz w:val="20"/>
          <w:lang w:val="de-CH"/>
        </w:rPr>
        <w:t>Konzept gemäss Angaben TPL KB TBA</w:t>
      </w:r>
    </w:p>
    <w:p w:rsidR="00816706" w:rsidRDefault="00816706" w:rsidP="008D1761">
      <w:pPr>
        <w:numPr>
          <w:ilvl w:val="0"/>
          <w:numId w:val="11"/>
        </w:numPr>
        <w:spacing w:after="120" w:line="240" w:lineRule="auto"/>
        <w:rPr>
          <w:sz w:val="20"/>
          <w:lang w:val="de-CH"/>
        </w:rPr>
      </w:pPr>
      <w:r>
        <w:rPr>
          <w:sz w:val="20"/>
          <w:lang w:val="de-CH"/>
        </w:rPr>
        <w:t>Ästhetische Verlaufskontrolle Kordon-Ränder</w:t>
      </w:r>
      <w:r w:rsidR="008D1761">
        <w:rPr>
          <w:sz w:val="20"/>
          <w:lang w:val="de-CH"/>
        </w:rPr>
        <w:t xml:space="preserve"> in Absprache mit TPL KB TBA</w:t>
      </w:r>
    </w:p>
    <w:p w:rsidR="00DC7015" w:rsidRDefault="00DC7015" w:rsidP="008D1761">
      <w:pPr>
        <w:numPr>
          <w:ilvl w:val="0"/>
          <w:numId w:val="11"/>
        </w:numPr>
        <w:spacing w:after="120" w:line="240" w:lineRule="auto"/>
        <w:rPr>
          <w:sz w:val="20"/>
          <w:lang w:val="de-CH"/>
        </w:rPr>
      </w:pPr>
      <w:r>
        <w:rPr>
          <w:sz w:val="20"/>
          <w:lang w:val="de-CH"/>
        </w:rPr>
        <w:t>Eigentumsverhältnisse alter bzw. nicht mehr genutzter Objekte</w:t>
      </w:r>
    </w:p>
    <w:p w:rsidR="00DC7015" w:rsidRPr="008D1761" w:rsidRDefault="00DC7015" w:rsidP="008D1761">
      <w:pPr>
        <w:numPr>
          <w:ilvl w:val="0"/>
          <w:numId w:val="11"/>
        </w:numPr>
        <w:spacing w:after="120" w:line="240" w:lineRule="auto"/>
        <w:rPr>
          <w:sz w:val="20"/>
          <w:lang w:val="de-CH"/>
        </w:rPr>
      </w:pPr>
      <w:r>
        <w:rPr>
          <w:sz w:val="20"/>
          <w:lang w:val="de-CH"/>
        </w:rPr>
        <w:t>Unterhaltstechnische Aspekte prüfen (z.B. Neigung Leitmauerkrone bei Gehwegen)</w:t>
      </w:r>
    </w:p>
    <w:p w:rsidR="000E19C3" w:rsidRPr="00DD6ADE" w:rsidRDefault="000E19C3" w:rsidP="000E19C3">
      <w:pPr>
        <w:numPr>
          <w:ilvl w:val="2"/>
          <w:numId w:val="10"/>
        </w:numPr>
        <w:spacing w:line="360" w:lineRule="auto"/>
        <w:ind w:left="862"/>
        <w:rPr>
          <w:b/>
          <w:sz w:val="24"/>
          <w:szCs w:val="24"/>
          <w:lang w:val="de-CH"/>
        </w:rPr>
      </w:pPr>
      <w:r w:rsidRPr="00DD6ADE">
        <w:rPr>
          <w:b/>
          <w:sz w:val="24"/>
          <w:szCs w:val="24"/>
          <w:lang w:val="de-CH"/>
        </w:rPr>
        <w:t>Durchlässe</w:t>
      </w:r>
    </w:p>
    <w:p w:rsidR="000E19C3" w:rsidRDefault="000E19C3" w:rsidP="000E19C3">
      <w:pPr>
        <w:numPr>
          <w:ilvl w:val="2"/>
          <w:numId w:val="10"/>
        </w:numPr>
        <w:spacing w:line="360" w:lineRule="auto"/>
        <w:ind w:left="862"/>
        <w:rPr>
          <w:b/>
          <w:sz w:val="24"/>
          <w:szCs w:val="24"/>
          <w:lang w:val="de-CH"/>
        </w:rPr>
      </w:pPr>
      <w:r w:rsidRPr="00DD6ADE">
        <w:rPr>
          <w:b/>
          <w:sz w:val="24"/>
          <w:szCs w:val="24"/>
          <w:lang w:val="de-CH"/>
        </w:rPr>
        <w:t>Mauern</w:t>
      </w:r>
    </w:p>
    <w:p w:rsidR="00816706" w:rsidRDefault="00816706" w:rsidP="0015543A">
      <w:pPr>
        <w:numPr>
          <w:ilvl w:val="0"/>
          <w:numId w:val="11"/>
        </w:numPr>
        <w:spacing w:after="120" w:line="240" w:lineRule="auto"/>
        <w:rPr>
          <w:sz w:val="20"/>
          <w:lang w:val="de-CH"/>
        </w:rPr>
      </w:pPr>
      <w:r>
        <w:rPr>
          <w:sz w:val="20"/>
          <w:lang w:val="de-CH"/>
        </w:rPr>
        <w:t xml:space="preserve">Leitmauern zwecks Lärmschutzmassnahme oder Absturzsicherung gemäss Konzeptvorgaben </w:t>
      </w:r>
      <w:r w:rsidR="008D1761">
        <w:rPr>
          <w:sz w:val="20"/>
          <w:lang w:val="de-CH"/>
        </w:rPr>
        <w:t>TPL KB TBA</w:t>
      </w:r>
    </w:p>
    <w:p w:rsidR="00816706" w:rsidRDefault="00816706" w:rsidP="00816706">
      <w:pPr>
        <w:numPr>
          <w:ilvl w:val="0"/>
          <w:numId w:val="11"/>
        </w:numPr>
        <w:spacing w:after="120" w:line="240" w:lineRule="auto"/>
        <w:rPr>
          <w:sz w:val="20"/>
          <w:lang w:val="de-CH"/>
        </w:rPr>
      </w:pPr>
      <w:r>
        <w:rPr>
          <w:sz w:val="20"/>
          <w:lang w:val="de-CH"/>
        </w:rPr>
        <w:t>Steinverk</w:t>
      </w:r>
      <w:r w:rsidR="008D1761">
        <w:rPr>
          <w:sz w:val="20"/>
          <w:lang w:val="de-CH"/>
        </w:rPr>
        <w:t>leidung gemäss Konzeptvorgaben TPL KB TBA</w:t>
      </w:r>
    </w:p>
    <w:p w:rsidR="00816706" w:rsidRDefault="008D1761" w:rsidP="0015543A">
      <w:pPr>
        <w:numPr>
          <w:ilvl w:val="0"/>
          <w:numId w:val="11"/>
        </w:numPr>
        <w:spacing w:after="120" w:line="240" w:lineRule="auto"/>
        <w:rPr>
          <w:sz w:val="20"/>
          <w:lang w:val="de-CH"/>
        </w:rPr>
      </w:pPr>
      <w:r>
        <w:rPr>
          <w:sz w:val="20"/>
          <w:lang w:val="de-CH"/>
        </w:rPr>
        <w:t>Sickerleitung Fundation gemäss Konzeptvorgaben TPL KB TBA</w:t>
      </w:r>
    </w:p>
    <w:p w:rsidR="0015543A" w:rsidRDefault="0015543A" w:rsidP="0015543A">
      <w:pPr>
        <w:numPr>
          <w:ilvl w:val="0"/>
          <w:numId w:val="11"/>
        </w:numPr>
        <w:spacing w:after="120" w:line="240" w:lineRule="auto"/>
        <w:rPr>
          <w:sz w:val="20"/>
          <w:lang w:val="de-CH"/>
        </w:rPr>
      </w:pPr>
      <w:r w:rsidRPr="0015543A">
        <w:rPr>
          <w:sz w:val="20"/>
          <w:lang w:val="de-CH"/>
        </w:rPr>
        <w:t xml:space="preserve">Bei Wegführungen </w:t>
      </w:r>
      <w:r>
        <w:rPr>
          <w:sz w:val="20"/>
          <w:lang w:val="de-CH"/>
        </w:rPr>
        <w:t xml:space="preserve">entlang Mauerkronen, </w:t>
      </w:r>
      <w:r w:rsidR="00994409">
        <w:rPr>
          <w:sz w:val="20"/>
          <w:lang w:val="de-CH"/>
        </w:rPr>
        <w:t xml:space="preserve">zur Sicherung von </w:t>
      </w:r>
      <w:r>
        <w:rPr>
          <w:sz w:val="20"/>
          <w:lang w:val="de-CH"/>
        </w:rPr>
        <w:t>Unterhalt</w:t>
      </w:r>
      <w:r w:rsidR="00994409">
        <w:rPr>
          <w:sz w:val="20"/>
          <w:lang w:val="de-CH"/>
        </w:rPr>
        <w:t>sarbeiten</w:t>
      </w:r>
      <w:r>
        <w:rPr>
          <w:sz w:val="20"/>
          <w:lang w:val="de-CH"/>
        </w:rPr>
        <w:t xml:space="preserve"> oder Bewirtschaftung ist situativ in Rücksprache mit dem zuständigen Bezirkstiefbauamt eine Absturzsicherung zu prüfen</w:t>
      </w:r>
    </w:p>
    <w:p w:rsidR="00E63999" w:rsidRPr="00E63999" w:rsidRDefault="0015543A" w:rsidP="00F50613">
      <w:pPr>
        <w:numPr>
          <w:ilvl w:val="0"/>
          <w:numId w:val="11"/>
        </w:numPr>
        <w:spacing w:after="120" w:line="240" w:lineRule="auto"/>
        <w:rPr>
          <w:sz w:val="20"/>
          <w:lang w:val="de-CH"/>
        </w:rPr>
      </w:pPr>
      <w:r w:rsidRPr="00F50613">
        <w:rPr>
          <w:sz w:val="20"/>
          <w:lang w:val="de-CH"/>
        </w:rPr>
        <w:t xml:space="preserve">Die Absturzsicherung ist SUVA-konform </w:t>
      </w:r>
      <w:r w:rsidR="00F50613" w:rsidRPr="00F50613">
        <w:rPr>
          <w:sz w:val="20"/>
          <w:lang w:val="de-CH"/>
        </w:rPr>
        <w:t>auszuführen; im Regelfall ist ein Drahtzaun mit Rundpfosten vorzusehen, vgl. Zauntypen TBA GR:</w:t>
      </w:r>
      <w:r w:rsidR="00F50613">
        <w:rPr>
          <w:sz w:val="20"/>
          <w:lang w:val="de-CH"/>
        </w:rPr>
        <w:t xml:space="preserve"> </w:t>
      </w:r>
    </w:p>
    <w:p w:rsidR="00F50613" w:rsidRPr="00E63999" w:rsidRDefault="00F61867" w:rsidP="00E63999">
      <w:pPr>
        <w:spacing w:after="120" w:line="240" w:lineRule="auto"/>
        <w:ind w:left="1070"/>
        <w:rPr>
          <w:rStyle w:val="Hyperlink"/>
        </w:rPr>
      </w:pPr>
      <w:hyperlink r:id="rId30" w:history="1">
        <w:r w:rsidR="00F50613" w:rsidRPr="00E63999">
          <w:rPr>
            <w:rStyle w:val="Hyperlink"/>
            <w:sz w:val="20"/>
            <w:lang w:val="de-CH"/>
          </w:rPr>
          <w:t>https://www.gr.ch/DE/institutionen/verwaltung/bvfd/tba/dokumentation/DokumentationPlan/80-20-40_zaeune.pdf</w:t>
        </w:r>
      </w:hyperlink>
    </w:p>
    <w:p w:rsidR="00D15CB9" w:rsidRPr="00DD6ADE" w:rsidRDefault="00D15CB9" w:rsidP="00D15CB9">
      <w:pPr>
        <w:numPr>
          <w:ilvl w:val="1"/>
          <w:numId w:val="10"/>
        </w:numPr>
        <w:spacing w:line="360" w:lineRule="auto"/>
        <w:rPr>
          <w:b/>
          <w:sz w:val="24"/>
          <w:szCs w:val="24"/>
          <w:lang w:val="de-CH"/>
        </w:rPr>
      </w:pPr>
      <w:r>
        <w:rPr>
          <w:b/>
          <w:sz w:val="24"/>
          <w:szCs w:val="24"/>
          <w:lang w:val="de-CH"/>
        </w:rPr>
        <w:t>Tunnel</w:t>
      </w:r>
      <w:r w:rsidR="00F50613">
        <w:rPr>
          <w:b/>
          <w:sz w:val="24"/>
          <w:szCs w:val="24"/>
          <w:lang w:val="de-CH"/>
        </w:rPr>
        <w:t>s und Galerien</w:t>
      </w:r>
    </w:p>
    <w:p w:rsidR="00D15CB9" w:rsidRDefault="00D15CB9" w:rsidP="00D15CB9">
      <w:pPr>
        <w:numPr>
          <w:ilvl w:val="2"/>
          <w:numId w:val="10"/>
        </w:numPr>
        <w:spacing w:line="360" w:lineRule="auto"/>
        <w:ind w:left="862"/>
        <w:rPr>
          <w:b/>
          <w:sz w:val="24"/>
          <w:szCs w:val="24"/>
          <w:lang w:val="de-CH"/>
        </w:rPr>
      </w:pPr>
      <w:r>
        <w:rPr>
          <w:b/>
          <w:sz w:val="24"/>
          <w:szCs w:val="24"/>
          <w:lang w:val="de-CH"/>
        </w:rPr>
        <w:t>Übersicht</w:t>
      </w:r>
    </w:p>
    <w:p w:rsidR="00C834BA" w:rsidRPr="00C834BA" w:rsidRDefault="00C834BA" w:rsidP="00C834BA">
      <w:pPr>
        <w:numPr>
          <w:ilvl w:val="0"/>
          <w:numId w:val="11"/>
        </w:numPr>
        <w:spacing w:after="120" w:line="240" w:lineRule="auto"/>
        <w:rPr>
          <w:sz w:val="20"/>
          <w:lang w:val="de-CH"/>
        </w:rPr>
      </w:pPr>
      <w:r>
        <w:rPr>
          <w:sz w:val="20"/>
          <w:lang w:val="de-CH"/>
        </w:rPr>
        <w:t xml:space="preserve">Lichtraumprofil vgl. Kapitel 3.3 </w:t>
      </w:r>
      <w:r w:rsidR="00816706">
        <w:rPr>
          <w:sz w:val="20"/>
          <w:lang w:val="de-CH"/>
        </w:rPr>
        <w:t>Querschnittsgestaltung / Normalprofile</w:t>
      </w:r>
    </w:p>
    <w:p w:rsidR="00D15CB9" w:rsidRDefault="00D15CB9" w:rsidP="00D15CB9">
      <w:pPr>
        <w:numPr>
          <w:ilvl w:val="2"/>
          <w:numId w:val="10"/>
        </w:numPr>
        <w:spacing w:line="360" w:lineRule="auto"/>
        <w:ind w:left="862"/>
        <w:rPr>
          <w:b/>
          <w:sz w:val="24"/>
          <w:szCs w:val="24"/>
          <w:lang w:val="de-CH"/>
        </w:rPr>
      </w:pPr>
      <w:r>
        <w:rPr>
          <w:b/>
          <w:sz w:val="24"/>
          <w:szCs w:val="24"/>
          <w:lang w:val="de-CH"/>
        </w:rPr>
        <w:t>Vortriebskonzept</w:t>
      </w:r>
    </w:p>
    <w:p w:rsidR="00D15CB9" w:rsidRDefault="00D15CB9" w:rsidP="00D15CB9">
      <w:pPr>
        <w:numPr>
          <w:ilvl w:val="2"/>
          <w:numId w:val="10"/>
        </w:numPr>
        <w:spacing w:line="360" w:lineRule="auto"/>
        <w:ind w:left="862"/>
        <w:rPr>
          <w:b/>
          <w:sz w:val="24"/>
          <w:szCs w:val="24"/>
          <w:lang w:val="de-CH"/>
        </w:rPr>
      </w:pPr>
      <w:r>
        <w:rPr>
          <w:b/>
          <w:sz w:val="24"/>
          <w:szCs w:val="24"/>
          <w:lang w:val="de-CH"/>
        </w:rPr>
        <w:t>Ausbruch</w:t>
      </w:r>
      <w:r w:rsidR="004D127A">
        <w:rPr>
          <w:b/>
          <w:sz w:val="24"/>
          <w:szCs w:val="24"/>
          <w:lang w:val="de-CH"/>
        </w:rPr>
        <w:t>sicherung und Verkleidung</w:t>
      </w:r>
    </w:p>
    <w:p w:rsidR="00D15CB9" w:rsidRDefault="00D15CB9" w:rsidP="00D15CB9">
      <w:pPr>
        <w:numPr>
          <w:ilvl w:val="2"/>
          <w:numId w:val="10"/>
        </w:numPr>
        <w:spacing w:line="360" w:lineRule="auto"/>
        <w:ind w:left="862"/>
        <w:rPr>
          <w:b/>
          <w:sz w:val="24"/>
          <w:szCs w:val="24"/>
          <w:lang w:val="de-CH"/>
        </w:rPr>
      </w:pPr>
      <w:r>
        <w:rPr>
          <w:b/>
          <w:sz w:val="24"/>
          <w:szCs w:val="24"/>
          <w:lang w:val="de-CH"/>
        </w:rPr>
        <w:t>Tagbauten und Portale</w:t>
      </w:r>
    </w:p>
    <w:p w:rsidR="00D15CB9" w:rsidRPr="00DD6ADE" w:rsidRDefault="00D15CB9" w:rsidP="00D15CB9">
      <w:pPr>
        <w:numPr>
          <w:ilvl w:val="2"/>
          <w:numId w:val="10"/>
        </w:numPr>
        <w:spacing w:line="360" w:lineRule="auto"/>
        <w:ind w:left="862"/>
        <w:rPr>
          <w:b/>
          <w:sz w:val="24"/>
          <w:szCs w:val="24"/>
          <w:lang w:val="de-CH"/>
        </w:rPr>
      </w:pPr>
      <w:r>
        <w:rPr>
          <w:b/>
          <w:sz w:val="24"/>
          <w:szCs w:val="24"/>
          <w:lang w:val="de-CH"/>
        </w:rPr>
        <w:t>Betriebs</w:t>
      </w:r>
      <w:r w:rsidR="00C2359C">
        <w:rPr>
          <w:b/>
          <w:sz w:val="24"/>
          <w:szCs w:val="24"/>
          <w:lang w:val="de-CH"/>
        </w:rPr>
        <w:t>-</w:t>
      </w:r>
      <w:r>
        <w:rPr>
          <w:b/>
          <w:sz w:val="24"/>
          <w:szCs w:val="24"/>
          <w:lang w:val="de-CH"/>
        </w:rPr>
        <w:t xml:space="preserve"> und Sicherheitsausrüstung</w:t>
      </w:r>
    </w:p>
    <w:p w:rsidR="000E19C3" w:rsidRPr="00DD6ADE" w:rsidRDefault="000E19C3" w:rsidP="000E19C3">
      <w:pPr>
        <w:numPr>
          <w:ilvl w:val="0"/>
          <w:numId w:val="10"/>
        </w:numPr>
        <w:spacing w:before="240" w:line="360" w:lineRule="auto"/>
        <w:ind w:left="448" w:hanging="448"/>
        <w:rPr>
          <w:b/>
          <w:sz w:val="28"/>
          <w:szCs w:val="28"/>
          <w:lang w:val="de-CH"/>
        </w:rPr>
      </w:pPr>
      <w:r w:rsidRPr="00DD6ADE">
        <w:rPr>
          <w:b/>
          <w:sz w:val="28"/>
          <w:szCs w:val="28"/>
          <w:lang w:val="de-CH"/>
        </w:rPr>
        <w:lastRenderedPageBreak/>
        <w:t xml:space="preserve">Baugrund, Materialbezug und </w:t>
      </w:r>
      <w:r w:rsidR="00351909" w:rsidRPr="002A72E5">
        <w:rPr>
          <w:b/>
          <w:sz w:val="28"/>
          <w:szCs w:val="28"/>
          <w:lang w:val="de-CH"/>
        </w:rPr>
        <w:t>-a</w:t>
      </w:r>
      <w:r w:rsidRPr="00DD6ADE">
        <w:rPr>
          <w:b/>
          <w:sz w:val="28"/>
          <w:szCs w:val="28"/>
          <w:lang w:val="de-CH"/>
        </w:rPr>
        <w:t>blagerung, Installationsplätze</w:t>
      </w:r>
    </w:p>
    <w:p w:rsidR="000E19C3" w:rsidRPr="00DD6ADE" w:rsidRDefault="000E19C3" w:rsidP="000E19C3">
      <w:pPr>
        <w:numPr>
          <w:ilvl w:val="1"/>
          <w:numId w:val="10"/>
        </w:numPr>
        <w:spacing w:line="360" w:lineRule="auto"/>
        <w:rPr>
          <w:b/>
          <w:sz w:val="24"/>
          <w:szCs w:val="24"/>
          <w:lang w:val="de-CH"/>
        </w:rPr>
      </w:pPr>
      <w:r w:rsidRPr="00DD6ADE">
        <w:rPr>
          <w:b/>
          <w:sz w:val="24"/>
          <w:szCs w:val="24"/>
          <w:lang w:val="de-CH"/>
        </w:rPr>
        <w:t>Baugrund</w:t>
      </w:r>
    </w:p>
    <w:p w:rsidR="000E19C3" w:rsidRPr="00DD6ADE" w:rsidRDefault="000E19C3" w:rsidP="000E19C3">
      <w:pPr>
        <w:numPr>
          <w:ilvl w:val="2"/>
          <w:numId w:val="10"/>
        </w:numPr>
        <w:spacing w:line="360" w:lineRule="auto"/>
        <w:ind w:left="862"/>
        <w:rPr>
          <w:b/>
          <w:sz w:val="24"/>
          <w:szCs w:val="24"/>
          <w:lang w:val="de-CH"/>
        </w:rPr>
      </w:pPr>
      <w:r w:rsidRPr="00DD6ADE">
        <w:rPr>
          <w:b/>
          <w:sz w:val="24"/>
          <w:szCs w:val="24"/>
          <w:lang w:val="de-CH"/>
        </w:rPr>
        <w:t>Übersicht</w:t>
      </w:r>
    </w:p>
    <w:p w:rsidR="000E19C3" w:rsidRPr="00DD6ADE" w:rsidRDefault="000E19C3" w:rsidP="000E19C3">
      <w:pPr>
        <w:numPr>
          <w:ilvl w:val="2"/>
          <w:numId w:val="10"/>
        </w:numPr>
        <w:spacing w:line="360" w:lineRule="auto"/>
        <w:ind w:left="862"/>
        <w:rPr>
          <w:b/>
          <w:sz w:val="24"/>
          <w:szCs w:val="24"/>
          <w:lang w:val="de-CH"/>
        </w:rPr>
      </w:pPr>
      <w:r w:rsidRPr="00DD6ADE">
        <w:rPr>
          <w:b/>
          <w:sz w:val="24"/>
          <w:szCs w:val="24"/>
          <w:lang w:val="de-CH"/>
        </w:rPr>
        <w:t>Verbleibende geologisch-geotechnische Baugrundrisiken, Unsicherheiten</w:t>
      </w:r>
    </w:p>
    <w:p w:rsidR="000E19C3" w:rsidRPr="00DD6ADE" w:rsidRDefault="000E19C3" w:rsidP="000E19C3">
      <w:pPr>
        <w:numPr>
          <w:ilvl w:val="2"/>
          <w:numId w:val="10"/>
        </w:numPr>
        <w:spacing w:line="360" w:lineRule="auto"/>
        <w:ind w:left="862"/>
        <w:rPr>
          <w:b/>
          <w:sz w:val="24"/>
          <w:szCs w:val="24"/>
          <w:lang w:val="de-CH"/>
        </w:rPr>
      </w:pPr>
      <w:r w:rsidRPr="00DD6ADE">
        <w:rPr>
          <w:b/>
          <w:sz w:val="24"/>
          <w:szCs w:val="24"/>
          <w:lang w:val="de-CH"/>
        </w:rPr>
        <w:t>Hydrologie</w:t>
      </w:r>
    </w:p>
    <w:p w:rsidR="000E19C3" w:rsidRPr="00DD6ADE" w:rsidRDefault="000E19C3" w:rsidP="000E19C3">
      <w:pPr>
        <w:numPr>
          <w:ilvl w:val="1"/>
          <w:numId w:val="10"/>
        </w:numPr>
        <w:spacing w:line="360" w:lineRule="auto"/>
        <w:rPr>
          <w:b/>
          <w:sz w:val="24"/>
          <w:szCs w:val="24"/>
          <w:lang w:val="de-CH"/>
        </w:rPr>
      </w:pPr>
      <w:r w:rsidRPr="00DD6ADE">
        <w:rPr>
          <w:b/>
          <w:sz w:val="24"/>
          <w:szCs w:val="24"/>
          <w:lang w:val="de-CH"/>
        </w:rPr>
        <w:t xml:space="preserve">Materialbewirtschaftung und Abfälle </w:t>
      </w:r>
    </w:p>
    <w:p w:rsidR="000E19C3" w:rsidRPr="00DD6ADE" w:rsidRDefault="000E19C3" w:rsidP="00E07279">
      <w:pPr>
        <w:numPr>
          <w:ilvl w:val="0"/>
          <w:numId w:val="11"/>
        </w:numPr>
        <w:spacing w:after="120" w:line="240" w:lineRule="auto"/>
        <w:ind w:left="1066" w:hanging="357"/>
        <w:rPr>
          <w:sz w:val="20"/>
          <w:lang w:val="de-CH"/>
        </w:rPr>
      </w:pPr>
      <w:r w:rsidRPr="00DD6ADE">
        <w:rPr>
          <w:sz w:val="20"/>
          <w:lang w:val="de-CH"/>
        </w:rPr>
        <w:t>Technischer Beschrieb der Materialbewirtschaftung und Abfälle (Materialbilanz, Abfallarten zu Mengenangaben), Umweltbelange unter Pkt. 6.7.</w:t>
      </w:r>
    </w:p>
    <w:p w:rsidR="00110172" w:rsidRPr="00110172" w:rsidRDefault="000E19C3" w:rsidP="000E19C3">
      <w:pPr>
        <w:numPr>
          <w:ilvl w:val="1"/>
          <w:numId w:val="10"/>
        </w:numPr>
        <w:spacing w:line="240" w:lineRule="auto"/>
        <w:rPr>
          <w:b/>
          <w:sz w:val="24"/>
          <w:szCs w:val="24"/>
          <w:lang w:val="de-CH"/>
        </w:rPr>
      </w:pPr>
      <w:r w:rsidRPr="00110172">
        <w:rPr>
          <w:b/>
          <w:sz w:val="24"/>
          <w:szCs w:val="24"/>
          <w:lang w:val="de-CH"/>
        </w:rPr>
        <w:t>Installationsplätze</w:t>
      </w:r>
      <w:r w:rsidR="00110172" w:rsidRPr="00110172">
        <w:rPr>
          <w:b/>
          <w:sz w:val="24"/>
          <w:szCs w:val="24"/>
          <w:lang w:val="de-CH"/>
        </w:rPr>
        <w:t xml:space="preserve"> und </w:t>
      </w:r>
      <w:r w:rsidR="00110172">
        <w:rPr>
          <w:b/>
          <w:sz w:val="24"/>
          <w:szCs w:val="24"/>
          <w:lang w:val="de-CH"/>
        </w:rPr>
        <w:t>p</w:t>
      </w:r>
      <w:r w:rsidR="00110172" w:rsidRPr="00110172">
        <w:rPr>
          <w:b/>
          <w:sz w:val="24"/>
          <w:szCs w:val="24"/>
          <w:lang w:val="de-CH"/>
        </w:rPr>
        <w:t>rojektbezogene Deponien</w:t>
      </w:r>
    </w:p>
    <w:p w:rsidR="000E19C3" w:rsidRDefault="000E19C3" w:rsidP="000E19C3">
      <w:pPr>
        <w:numPr>
          <w:ilvl w:val="0"/>
          <w:numId w:val="10"/>
        </w:numPr>
        <w:spacing w:before="240" w:line="360" w:lineRule="auto"/>
        <w:ind w:left="448" w:hanging="448"/>
        <w:rPr>
          <w:b/>
          <w:sz w:val="28"/>
          <w:szCs w:val="28"/>
          <w:lang w:val="de-CH"/>
        </w:rPr>
      </w:pPr>
      <w:r w:rsidRPr="00DD6ADE">
        <w:rPr>
          <w:b/>
          <w:sz w:val="28"/>
          <w:szCs w:val="28"/>
          <w:lang w:val="de-CH"/>
        </w:rPr>
        <w:t>Landerwerb</w:t>
      </w:r>
    </w:p>
    <w:p w:rsidR="00D95E5F" w:rsidRDefault="00D95E5F" w:rsidP="008D1761">
      <w:pPr>
        <w:numPr>
          <w:ilvl w:val="0"/>
          <w:numId w:val="11"/>
        </w:numPr>
        <w:spacing w:after="120" w:line="240" w:lineRule="auto"/>
        <w:rPr>
          <w:sz w:val="20"/>
          <w:lang w:val="de-CH"/>
        </w:rPr>
      </w:pPr>
      <w:r>
        <w:rPr>
          <w:sz w:val="20"/>
          <w:lang w:val="de-CH"/>
        </w:rPr>
        <w:t>Definitiver und temporärer Landerwerb</w:t>
      </w:r>
    </w:p>
    <w:p w:rsidR="008D1761" w:rsidRDefault="008D1761" w:rsidP="008D1761">
      <w:pPr>
        <w:numPr>
          <w:ilvl w:val="0"/>
          <w:numId w:val="11"/>
        </w:numPr>
        <w:spacing w:after="120" w:line="240" w:lineRule="auto"/>
        <w:rPr>
          <w:sz w:val="20"/>
          <w:lang w:val="de-CH"/>
        </w:rPr>
      </w:pPr>
      <w:r>
        <w:rPr>
          <w:sz w:val="20"/>
          <w:lang w:val="de-CH"/>
        </w:rPr>
        <w:t>Landerwerb für Dritte (z.B. Gehweganlagen, Bushaltestellen, ggf. Werkleitungen)</w:t>
      </w:r>
    </w:p>
    <w:p w:rsidR="008D1761" w:rsidRPr="008D1761" w:rsidRDefault="008D1761" w:rsidP="008D1761">
      <w:pPr>
        <w:numPr>
          <w:ilvl w:val="0"/>
          <w:numId w:val="11"/>
        </w:numPr>
        <w:spacing w:after="120" w:line="240" w:lineRule="auto"/>
        <w:rPr>
          <w:sz w:val="20"/>
          <w:lang w:val="de-CH"/>
        </w:rPr>
      </w:pPr>
      <w:r>
        <w:rPr>
          <w:sz w:val="20"/>
          <w:lang w:val="de-CH"/>
        </w:rPr>
        <w:t>Dienstbarkeiten</w:t>
      </w:r>
      <w:r w:rsidR="00D95E5F">
        <w:rPr>
          <w:sz w:val="20"/>
          <w:lang w:val="de-CH"/>
        </w:rPr>
        <w:t>, Durchleitungsrechte</w:t>
      </w:r>
    </w:p>
    <w:p w:rsidR="000E19C3" w:rsidRPr="00953262" w:rsidRDefault="000E19C3" w:rsidP="001936AC">
      <w:pPr>
        <w:numPr>
          <w:ilvl w:val="0"/>
          <w:numId w:val="10"/>
        </w:numPr>
        <w:spacing w:before="240" w:line="360" w:lineRule="auto"/>
        <w:rPr>
          <w:b/>
          <w:sz w:val="28"/>
          <w:szCs w:val="28"/>
          <w:lang w:val="de-CH"/>
        </w:rPr>
      </w:pPr>
      <w:r w:rsidRPr="00953262">
        <w:rPr>
          <w:b/>
          <w:sz w:val="28"/>
          <w:szCs w:val="28"/>
          <w:lang w:val="de-CH"/>
        </w:rPr>
        <w:t>Umweltbelange</w:t>
      </w:r>
      <w:r w:rsidRPr="00953262">
        <w:rPr>
          <w:b/>
        </w:rPr>
        <w:t xml:space="preserve"> </w:t>
      </w:r>
      <w:r w:rsidRPr="00953262">
        <w:rPr>
          <w:b/>
          <w:sz w:val="28"/>
          <w:szCs w:val="28"/>
          <w:lang w:val="de-CH"/>
        </w:rPr>
        <w:t>mit Erläuterungen</w:t>
      </w:r>
      <w:r w:rsidRPr="00953262">
        <w:rPr>
          <w:b/>
          <w:sz w:val="28"/>
          <w:szCs w:val="28"/>
          <w:vertAlign w:val="superscript"/>
        </w:rPr>
        <w:footnoteReference w:id="1"/>
      </w:r>
      <w:r w:rsidR="001936AC" w:rsidRPr="001936AC">
        <w:rPr>
          <w:b/>
          <w:sz w:val="28"/>
          <w:szCs w:val="28"/>
          <w:vertAlign w:val="superscript"/>
          <w:lang w:val="de-CH"/>
        </w:rPr>
        <w:t>,</w:t>
      </w:r>
      <w:r w:rsidR="001936AC" w:rsidRPr="001936AC">
        <w:rPr>
          <w:b/>
          <w:sz w:val="28"/>
          <w:szCs w:val="28"/>
          <w:vertAlign w:val="superscript"/>
          <w:lang w:val="de-CH"/>
        </w:rPr>
        <w:footnoteReference w:id="2"/>
      </w:r>
    </w:p>
    <w:p w:rsidR="000E19C3" w:rsidRPr="005D3C9B" w:rsidRDefault="000E19C3" w:rsidP="000E19C3">
      <w:pPr>
        <w:numPr>
          <w:ilvl w:val="1"/>
          <w:numId w:val="10"/>
        </w:numPr>
        <w:spacing w:line="360" w:lineRule="auto"/>
        <w:rPr>
          <w:b/>
          <w:sz w:val="24"/>
          <w:szCs w:val="24"/>
          <w:lang w:val="de-CH"/>
        </w:rPr>
      </w:pPr>
      <w:r w:rsidRPr="005D3C9B">
        <w:rPr>
          <w:b/>
          <w:sz w:val="24"/>
          <w:szCs w:val="24"/>
          <w:lang w:val="de-CH"/>
        </w:rPr>
        <w:t>Vorbemerkungen zu</w:t>
      </w:r>
      <w:r>
        <w:rPr>
          <w:b/>
          <w:sz w:val="24"/>
          <w:szCs w:val="24"/>
          <w:lang w:val="de-CH"/>
        </w:rPr>
        <w:t xml:space="preserve"> den Erläuterungen</w:t>
      </w:r>
    </w:p>
    <w:p w:rsidR="000E19C3" w:rsidRPr="00DD6ADE" w:rsidRDefault="000E19C3" w:rsidP="00E07279">
      <w:pPr>
        <w:numPr>
          <w:ilvl w:val="0"/>
          <w:numId w:val="11"/>
        </w:numPr>
        <w:spacing w:after="120" w:line="288" w:lineRule="auto"/>
        <w:ind w:left="1066" w:hanging="357"/>
        <w:rPr>
          <w:sz w:val="20"/>
          <w:lang w:val="de-CH"/>
        </w:rPr>
      </w:pPr>
      <w:r w:rsidRPr="00DD6ADE">
        <w:rPr>
          <w:sz w:val="20"/>
          <w:lang w:val="de-CH"/>
        </w:rPr>
        <w:t>D</w:t>
      </w:r>
      <w:r>
        <w:rPr>
          <w:sz w:val="20"/>
          <w:lang w:val="de-CH"/>
        </w:rPr>
        <w:t>ie Vorlage d</w:t>
      </w:r>
      <w:r w:rsidRPr="00DD6ADE">
        <w:rPr>
          <w:sz w:val="20"/>
          <w:lang w:val="de-CH"/>
        </w:rPr>
        <w:t>ient einer vollständigen und sachgerechten Darstellung der Umweltabklärungen; sie kann projektspezifisch angepasst werden.</w:t>
      </w:r>
    </w:p>
    <w:p w:rsidR="000E19C3" w:rsidRPr="00DD6ADE" w:rsidRDefault="000E19C3" w:rsidP="00E07279">
      <w:pPr>
        <w:numPr>
          <w:ilvl w:val="0"/>
          <w:numId w:val="11"/>
        </w:numPr>
        <w:spacing w:after="120" w:line="288" w:lineRule="auto"/>
        <w:ind w:left="1066" w:hanging="357"/>
        <w:rPr>
          <w:sz w:val="20"/>
          <w:lang w:val="de-CH"/>
        </w:rPr>
      </w:pPr>
      <w:r w:rsidRPr="00DD6ADE">
        <w:rPr>
          <w:sz w:val="20"/>
          <w:lang w:val="de-CH"/>
        </w:rPr>
        <w:t>Es sind grundsätzlich nur so viel Umweltabklärungen zu treffen, damit ein Entscheid getroffen werden kann.</w:t>
      </w:r>
    </w:p>
    <w:p w:rsidR="000E19C3" w:rsidRPr="00DD6ADE" w:rsidRDefault="000E19C3" w:rsidP="00E07279">
      <w:pPr>
        <w:numPr>
          <w:ilvl w:val="0"/>
          <w:numId w:val="11"/>
        </w:numPr>
        <w:spacing w:after="120" w:line="288" w:lineRule="auto"/>
        <w:ind w:left="1066" w:hanging="357"/>
        <w:rPr>
          <w:sz w:val="20"/>
          <w:lang w:val="de-CH"/>
        </w:rPr>
      </w:pPr>
      <w:r w:rsidRPr="00DD6ADE">
        <w:rPr>
          <w:sz w:val="20"/>
          <w:lang w:val="de-CH"/>
        </w:rPr>
        <w:t xml:space="preserve">Wenn </w:t>
      </w:r>
      <w:r>
        <w:rPr>
          <w:sz w:val="20"/>
          <w:lang w:val="de-CH"/>
        </w:rPr>
        <w:t xml:space="preserve">für einen Umweltbereich </w:t>
      </w:r>
      <w:r w:rsidRPr="00DD6ADE">
        <w:rPr>
          <w:sz w:val="20"/>
          <w:lang w:val="de-CH"/>
        </w:rPr>
        <w:t>keine Umweltauswirkungen erwartet werden, ist es wichtig</w:t>
      </w:r>
      <w:r w:rsidR="00182631">
        <w:rPr>
          <w:sz w:val="20"/>
          <w:lang w:val="de-CH"/>
        </w:rPr>
        <w:t>,</w:t>
      </w:r>
      <w:r w:rsidRPr="00DD6ADE">
        <w:rPr>
          <w:sz w:val="20"/>
          <w:lang w:val="de-CH"/>
        </w:rPr>
        <w:t xml:space="preserve"> dies </w:t>
      </w:r>
      <w:r>
        <w:rPr>
          <w:sz w:val="20"/>
          <w:lang w:val="de-CH"/>
        </w:rPr>
        <w:t xml:space="preserve">mit einer kurzen Begründung </w:t>
      </w:r>
      <w:r w:rsidRPr="00DD6ADE">
        <w:rPr>
          <w:sz w:val="20"/>
          <w:lang w:val="de-CH"/>
        </w:rPr>
        <w:t>darzulegen</w:t>
      </w:r>
      <w:r w:rsidR="00182631">
        <w:rPr>
          <w:sz w:val="20"/>
          <w:lang w:val="de-CH"/>
        </w:rPr>
        <w:t>, um zeitaufwendige Rückfragen zu vermeiden</w:t>
      </w:r>
      <w:r w:rsidRPr="00DD6ADE">
        <w:rPr>
          <w:sz w:val="20"/>
          <w:lang w:val="de-CH"/>
        </w:rPr>
        <w:t>.</w:t>
      </w:r>
    </w:p>
    <w:p w:rsidR="000E19C3" w:rsidRPr="00DD6ADE" w:rsidRDefault="000E19C3" w:rsidP="00E07279">
      <w:pPr>
        <w:numPr>
          <w:ilvl w:val="0"/>
          <w:numId w:val="11"/>
        </w:numPr>
        <w:spacing w:after="120" w:line="288" w:lineRule="auto"/>
        <w:ind w:left="1066" w:hanging="357"/>
        <w:rPr>
          <w:sz w:val="20"/>
          <w:lang w:val="de-CH"/>
        </w:rPr>
      </w:pPr>
      <w:r w:rsidRPr="00DD6ADE">
        <w:rPr>
          <w:sz w:val="20"/>
          <w:lang w:val="de-CH"/>
        </w:rPr>
        <w:t>Aufzuzeigen sind generell:</w:t>
      </w:r>
    </w:p>
    <w:p w:rsidR="000E19C3" w:rsidRPr="00DD6ADE" w:rsidRDefault="000E19C3" w:rsidP="00182631">
      <w:pPr>
        <w:pStyle w:val="Listenabsatz"/>
        <w:numPr>
          <w:ilvl w:val="0"/>
          <w:numId w:val="9"/>
        </w:numPr>
        <w:spacing w:after="120" w:line="288" w:lineRule="auto"/>
        <w:ind w:left="1276" w:hanging="212"/>
        <w:rPr>
          <w:rFonts w:cs="Arial"/>
          <w:sz w:val="20"/>
          <w:lang w:val="de-CH"/>
        </w:rPr>
      </w:pPr>
      <w:r w:rsidRPr="00DD6ADE">
        <w:rPr>
          <w:rFonts w:cs="Arial"/>
          <w:sz w:val="20"/>
          <w:lang w:val="de-CH"/>
        </w:rPr>
        <w:t>Umweltbelastungen während de</w:t>
      </w:r>
      <w:r>
        <w:rPr>
          <w:rFonts w:cs="Arial"/>
          <w:sz w:val="20"/>
          <w:lang w:val="de-CH"/>
        </w:rPr>
        <w:t>r</w:t>
      </w:r>
      <w:r w:rsidRPr="00DD6ADE">
        <w:rPr>
          <w:rFonts w:cs="Arial"/>
          <w:sz w:val="20"/>
          <w:lang w:val="de-CH"/>
        </w:rPr>
        <w:t xml:space="preserve"> Bauphase</w:t>
      </w:r>
    </w:p>
    <w:p w:rsidR="000E19C3" w:rsidRPr="00DD6ADE" w:rsidRDefault="000E19C3" w:rsidP="00182631">
      <w:pPr>
        <w:pStyle w:val="Listenabsatz"/>
        <w:numPr>
          <w:ilvl w:val="0"/>
          <w:numId w:val="9"/>
        </w:numPr>
        <w:spacing w:after="120" w:line="288" w:lineRule="auto"/>
        <w:ind w:left="1276" w:hanging="212"/>
        <w:rPr>
          <w:rFonts w:cs="Arial"/>
          <w:sz w:val="20"/>
          <w:lang w:val="de-CH"/>
        </w:rPr>
      </w:pPr>
      <w:r w:rsidRPr="00DD6ADE">
        <w:rPr>
          <w:rFonts w:cs="Arial"/>
          <w:sz w:val="20"/>
          <w:lang w:val="de-CH"/>
        </w:rPr>
        <w:t xml:space="preserve">Umweltauswirkungen </w:t>
      </w:r>
      <w:r w:rsidR="00182631">
        <w:rPr>
          <w:rFonts w:cs="Arial"/>
          <w:sz w:val="20"/>
          <w:lang w:val="de-CH"/>
        </w:rPr>
        <w:t>während der Betriebsphase</w:t>
      </w:r>
    </w:p>
    <w:p w:rsidR="000E19C3" w:rsidRDefault="000E19C3" w:rsidP="00182631">
      <w:pPr>
        <w:pStyle w:val="Listenabsatz"/>
        <w:numPr>
          <w:ilvl w:val="0"/>
          <w:numId w:val="9"/>
        </w:numPr>
        <w:spacing w:after="120" w:line="288" w:lineRule="auto"/>
        <w:ind w:left="1276" w:hanging="212"/>
        <w:rPr>
          <w:rFonts w:cs="Arial"/>
          <w:sz w:val="20"/>
          <w:lang w:val="de-CH"/>
        </w:rPr>
      </w:pPr>
      <w:r w:rsidRPr="00DD6ADE">
        <w:rPr>
          <w:rFonts w:cs="Arial"/>
          <w:sz w:val="20"/>
          <w:lang w:val="de-CH"/>
        </w:rPr>
        <w:t>Massnahmen mit denen die Umweltauswirkungen reduzier</w:t>
      </w:r>
      <w:r w:rsidR="00182631">
        <w:rPr>
          <w:rFonts w:cs="Arial"/>
          <w:sz w:val="20"/>
          <w:lang w:val="de-CH"/>
        </w:rPr>
        <w:t>t</w:t>
      </w:r>
      <w:r w:rsidRPr="00DD6ADE">
        <w:rPr>
          <w:rFonts w:cs="Arial"/>
          <w:sz w:val="20"/>
          <w:lang w:val="de-CH"/>
        </w:rPr>
        <w:t xml:space="preserve"> werden können.</w:t>
      </w:r>
    </w:p>
    <w:p w:rsidR="000E19C3" w:rsidRDefault="000E19C3" w:rsidP="00182631">
      <w:pPr>
        <w:pStyle w:val="Listenabsatz"/>
        <w:numPr>
          <w:ilvl w:val="0"/>
          <w:numId w:val="9"/>
        </w:numPr>
        <w:spacing w:after="120" w:line="288" w:lineRule="auto"/>
        <w:ind w:left="1276" w:hanging="212"/>
        <w:rPr>
          <w:rFonts w:cs="Arial"/>
          <w:sz w:val="20"/>
          <w:lang w:val="de-CH"/>
        </w:rPr>
      </w:pPr>
      <w:r>
        <w:rPr>
          <w:rFonts w:cs="Arial"/>
          <w:sz w:val="20"/>
          <w:lang w:val="de-CH"/>
        </w:rPr>
        <w:t>Zusätzlich in der Regel durch die Regierung</w:t>
      </w:r>
      <w:r w:rsidR="00182631" w:rsidRPr="00182631">
        <w:rPr>
          <w:rFonts w:cs="Arial"/>
          <w:sz w:val="20"/>
          <w:lang w:val="de-CH"/>
        </w:rPr>
        <w:t xml:space="preserve"> </w:t>
      </w:r>
      <w:r w:rsidR="00182631">
        <w:rPr>
          <w:rFonts w:cs="Arial"/>
          <w:sz w:val="20"/>
          <w:lang w:val="de-CH"/>
        </w:rPr>
        <w:t>im Rahmen der Projektgenehmigung</w:t>
      </w:r>
      <w:r>
        <w:rPr>
          <w:rFonts w:cs="Arial"/>
          <w:sz w:val="20"/>
          <w:lang w:val="de-CH"/>
        </w:rPr>
        <w:t xml:space="preserve"> oder gegebenenfalls durch das ANU zu erteilende koordinationspflichtige Bewilligungen (</w:t>
      </w:r>
      <w:hyperlink r:id="rId31" w:history="1">
        <w:r w:rsidR="00182631" w:rsidRPr="00FE3B99">
          <w:rPr>
            <w:rStyle w:val="Hyperlink"/>
            <w:rFonts w:cs="Arial"/>
            <w:sz w:val="20"/>
            <w:lang w:val="de-CH"/>
          </w:rPr>
          <w:t>https://www.gr.ch/DE/institutionen/verwaltung/ekud/anu/dienstleistungen/zusatzbewilligungen/Seiten/zusatzbewilligungen.aspx</w:t>
        </w:r>
      </w:hyperlink>
      <w:r w:rsidR="00082312">
        <w:rPr>
          <w:rFonts w:cs="Arial"/>
          <w:sz w:val="20"/>
          <w:lang w:val="de-CH"/>
        </w:rPr>
        <w:t>)</w:t>
      </w:r>
    </w:p>
    <w:p w:rsidR="000E19C3" w:rsidRPr="00953262" w:rsidRDefault="000E19C3" w:rsidP="00E07279">
      <w:pPr>
        <w:numPr>
          <w:ilvl w:val="0"/>
          <w:numId w:val="11"/>
        </w:numPr>
        <w:spacing w:after="120" w:line="288" w:lineRule="auto"/>
        <w:ind w:left="1066" w:hanging="357"/>
        <w:rPr>
          <w:sz w:val="20"/>
          <w:lang w:val="de-CH"/>
        </w:rPr>
      </w:pPr>
      <w:r w:rsidRPr="00E07279">
        <w:rPr>
          <w:sz w:val="20"/>
          <w:lang w:val="de-CH"/>
        </w:rPr>
        <w:t>Bestehen Unsicherheiten über die zu liefernden Grundlagen, die durchzuführenden Abklärungen, die zu treffenden Schutz-, Wiederherstellungs- und u.U. Ersatzmassnahmen wir</w:t>
      </w:r>
      <w:r w:rsidRPr="00953262">
        <w:rPr>
          <w:sz w:val="20"/>
          <w:lang w:val="de-CH"/>
        </w:rPr>
        <w:t>d am besten mit dem ANU Kontakt aufgenommen.</w:t>
      </w:r>
    </w:p>
    <w:p w:rsidR="00F06271" w:rsidRDefault="00F06271">
      <w:pPr>
        <w:spacing w:line="240" w:lineRule="auto"/>
        <w:rPr>
          <w:b/>
          <w:sz w:val="24"/>
          <w:szCs w:val="24"/>
          <w:lang w:val="de-CH"/>
        </w:rPr>
      </w:pPr>
      <w:r>
        <w:rPr>
          <w:b/>
          <w:sz w:val="24"/>
          <w:szCs w:val="24"/>
          <w:lang w:val="de-CH"/>
        </w:rPr>
        <w:br w:type="page"/>
      </w:r>
    </w:p>
    <w:p w:rsidR="000E19C3" w:rsidRPr="00DD6ADE" w:rsidRDefault="000E19C3" w:rsidP="000E19C3">
      <w:pPr>
        <w:numPr>
          <w:ilvl w:val="1"/>
          <w:numId w:val="10"/>
        </w:numPr>
        <w:spacing w:line="360" w:lineRule="auto"/>
        <w:rPr>
          <w:b/>
          <w:sz w:val="24"/>
          <w:szCs w:val="24"/>
          <w:lang w:val="de-CH"/>
        </w:rPr>
      </w:pPr>
      <w:r w:rsidRPr="00DD6ADE">
        <w:rPr>
          <w:b/>
          <w:sz w:val="24"/>
          <w:szCs w:val="24"/>
          <w:lang w:val="de-CH"/>
        </w:rPr>
        <w:lastRenderedPageBreak/>
        <w:t>Allgemeines und Relevanzmatrix</w:t>
      </w:r>
    </w:p>
    <w:p w:rsidR="000E19C3" w:rsidRPr="00D15CB9" w:rsidRDefault="000E19C3" w:rsidP="000E19C3">
      <w:pPr>
        <w:numPr>
          <w:ilvl w:val="0"/>
          <w:numId w:val="11"/>
        </w:numPr>
        <w:spacing w:after="120" w:line="288" w:lineRule="auto"/>
        <w:ind w:left="1066" w:hanging="357"/>
        <w:rPr>
          <w:sz w:val="20"/>
          <w:lang w:val="de-CH"/>
        </w:rPr>
      </w:pPr>
      <w:r w:rsidRPr="00D15CB9">
        <w:rPr>
          <w:sz w:val="20"/>
          <w:lang w:val="de-CH"/>
        </w:rPr>
        <w:t>Mit der Relevanzmatrix kann sich sowohl das projektierende Büro als auch das ANU schnell orientieren. Sind gemäss Relevanzmatrix keine Auswirkungen zu erwarten, ist dies im Bericht kurz zu begründen. Sind Auswirkungen zu erwarten, sind diese zu beschreiben. In</w:t>
      </w:r>
      <w:r w:rsidR="00182631" w:rsidRPr="00D15CB9">
        <w:rPr>
          <w:sz w:val="20"/>
          <w:lang w:val="de-CH"/>
        </w:rPr>
        <w:t xml:space="preserve"> Bezug auf die Umweltmassnahmen</w:t>
      </w:r>
      <w:r w:rsidRPr="00D15CB9">
        <w:rPr>
          <w:sz w:val="20"/>
          <w:lang w:val="de-CH"/>
        </w:rPr>
        <w:t xml:space="preserve"> ist darzulegen, ob Standardmassnahmen genügen oder ob spezifische Massnahmen erforderlich sind. Ob und wofür eine Umweltbaubegleitung</w:t>
      </w:r>
      <w:r w:rsidR="00182631" w:rsidRPr="00D15CB9">
        <w:rPr>
          <w:sz w:val="20"/>
          <w:lang w:val="de-CH"/>
        </w:rPr>
        <w:t xml:space="preserve"> UBB und/oder eine bodenkundliche Baubegleitung (BBB)</w:t>
      </w:r>
      <w:r w:rsidRPr="00D15CB9">
        <w:rPr>
          <w:sz w:val="20"/>
          <w:lang w:val="de-CH"/>
        </w:rPr>
        <w:t xml:space="preserve"> notwendig ist, kann im Einzelfall entschieden werden.</w:t>
      </w:r>
    </w:p>
    <w:p w:rsidR="000E19C3" w:rsidRPr="002131C3" w:rsidRDefault="000E19C3" w:rsidP="000E19C3">
      <w:pPr>
        <w:spacing w:after="120"/>
        <w:rPr>
          <w:b/>
          <w:sz w:val="20"/>
          <w:lang w:val="de-CH"/>
        </w:rPr>
      </w:pPr>
      <w:r w:rsidRPr="002131C3">
        <w:rPr>
          <w:b/>
          <w:sz w:val="20"/>
          <w:lang w:val="de-CH"/>
        </w:rPr>
        <w:t>Relevanzmatrix aufgeteilt in Bau- und Betriebsphase:</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95"/>
        <w:gridCol w:w="454"/>
        <w:gridCol w:w="454"/>
        <w:gridCol w:w="454"/>
        <w:gridCol w:w="454"/>
        <w:gridCol w:w="454"/>
        <w:gridCol w:w="454"/>
        <w:gridCol w:w="454"/>
        <w:gridCol w:w="454"/>
        <w:gridCol w:w="454"/>
        <w:gridCol w:w="454"/>
        <w:gridCol w:w="454"/>
        <w:gridCol w:w="454"/>
        <w:gridCol w:w="454"/>
        <w:gridCol w:w="454"/>
        <w:gridCol w:w="454"/>
        <w:gridCol w:w="454"/>
        <w:gridCol w:w="454"/>
        <w:gridCol w:w="454"/>
      </w:tblGrid>
      <w:tr w:rsidR="005B1F9C" w:rsidRPr="00DD6ADE" w:rsidTr="00D2185A">
        <w:trPr>
          <w:cantSplit/>
          <w:trHeight w:val="4389"/>
        </w:trPr>
        <w:tc>
          <w:tcPr>
            <w:tcW w:w="1495" w:type="dxa"/>
            <w:tcBorders>
              <w:top w:val="single" w:sz="4" w:space="0" w:color="auto"/>
              <w:left w:val="single" w:sz="4" w:space="0" w:color="auto"/>
              <w:bottom w:val="single" w:sz="4" w:space="0" w:color="auto"/>
              <w:right w:val="single" w:sz="4" w:space="0" w:color="auto"/>
            </w:tcBorders>
            <w:textDirection w:val="btLr"/>
            <w:hideMark/>
          </w:tcPr>
          <w:p w:rsidR="005B1F9C" w:rsidRPr="00DD6ADE" w:rsidRDefault="005B1F9C" w:rsidP="007B0889">
            <w:pPr>
              <w:spacing w:line="200" w:lineRule="exact"/>
              <w:ind w:left="113" w:right="113"/>
              <w:rPr>
                <w:sz w:val="20"/>
                <w:lang w:val="de-CH"/>
              </w:rPr>
            </w:pPr>
            <w:r w:rsidRPr="00DD6ADE">
              <w:rPr>
                <w:sz w:val="20"/>
                <w:lang w:val="de-CH"/>
              </w:rPr>
              <w:t>Bereich</w:t>
            </w:r>
          </w:p>
        </w:tc>
        <w:tc>
          <w:tcPr>
            <w:tcW w:w="454" w:type="dxa"/>
            <w:tcBorders>
              <w:top w:val="single" w:sz="4" w:space="0" w:color="auto"/>
              <w:left w:val="single" w:sz="4" w:space="0" w:color="auto"/>
              <w:bottom w:val="single" w:sz="4" w:space="0" w:color="auto"/>
              <w:right w:val="single" w:sz="4" w:space="0" w:color="auto"/>
            </w:tcBorders>
            <w:textDirection w:val="btLr"/>
            <w:hideMark/>
          </w:tcPr>
          <w:p w:rsidR="005B1F9C" w:rsidRPr="00DD6ADE" w:rsidRDefault="005B1F9C" w:rsidP="007B0889">
            <w:pPr>
              <w:spacing w:line="200" w:lineRule="exact"/>
              <w:ind w:left="113" w:right="113"/>
              <w:rPr>
                <w:sz w:val="20"/>
                <w:lang w:val="de-CH"/>
              </w:rPr>
            </w:pPr>
            <w:r w:rsidRPr="00DD6ADE">
              <w:rPr>
                <w:sz w:val="20"/>
                <w:lang w:val="de-CH"/>
              </w:rPr>
              <w:t>Natur und Landschaft</w:t>
            </w:r>
          </w:p>
        </w:tc>
        <w:tc>
          <w:tcPr>
            <w:tcW w:w="454" w:type="dxa"/>
            <w:tcBorders>
              <w:top w:val="single" w:sz="4" w:space="0" w:color="auto"/>
              <w:left w:val="single" w:sz="4" w:space="0" w:color="auto"/>
              <w:bottom w:val="single" w:sz="4" w:space="0" w:color="auto"/>
              <w:right w:val="single" w:sz="4" w:space="0" w:color="auto"/>
            </w:tcBorders>
            <w:textDirection w:val="btLr"/>
            <w:hideMark/>
          </w:tcPr>
          <w:p w:rsidR="005B1F9C" w:rsidRPr="00DD6ADE" w:rsidRDefault="005B1F9C" w:rsidP="007B0889">
            <w:pPr>
              <w:spacing w:line="200" w:lineRule="exact"/>
              <w:ind w:left="113" w:right="113"/>
              <w:rPr>
                <w:sz w:val="20"/>
                <w:lang w:val="de-CH"/>
              </w:rPr>
            </w:pPr>
            <w:r w:rsidRPr="00DD6ADE">
              <w:rPr>
                <w:sz w:val="20"/>
                <w:lang w:val="de-CH"/>
              </w:rPr>
              <w:t>Rodung, Ersatzaufforstung</w:t>
            </w:r>
          </w:p>
        </w:tc>
        <w:tc>
          <w:tcPr>
            <w:tcW w:w="454" w:type="dxa"/>
            <w:tcBorders>
              <w:top w:val="single" w:sz="4" w:space="0" w:color="auto"/>
              <w:left w:val="single" w:sz="4" w:space="0" w:color="auto"/>
              <w:bottom w:val="single" w:sz="4" w:space="0" w:color="auto"/>
              <w:right w:val="single" w:sz="4" w:space="0" w:color="auto"/>
            </w:tcBorders>
            <w:textDirection w:val="btLr"/>
            <w:hideMark/>
          </w:tcPr>
          <w:p w:rsidR="005B1F9C" w:rsidRPr="00DD6ADE" w:rsidRDefault="005B1F9C" w:rsidP="007B0889">
            <w:pPr>
              <w:spacing w:line="200" w:lineRule="exact"/>
              <w:ind w:left="113" w:right="113"/>
              <w:rPr>
                <w:sz w:val="20"/>
                <w:lang w:val="de-CH"/>
              </w:rPr>
            </w:pPr>
            <w:r w:rsidRPr="00DD6ADE">
              <w:rPr>
                <w:sz w:val="20"/>
                <w:lang w:val="de-CH"/>
              </w:rPr>
              <w:t>Grundwasser, Wasserversorgung</w:t>
            </w:r>
          </w:p>
        </w:tc>
        <w:tc>
          <w:tcPr>
            <w:tcW w:w="454" w:type="dxa"/>
            <w:tcBorders>
              <w:top w:val="single" w:sz="4" w:space="0" w:color="auto"/>
              <w:left w:val="single" w:sz="4" w:space="0" w:color="auto"/>
              <w:bottom w:val="single" w:sz="4" w:space="0" w:color="auto"/>
              <w:right w:val="single" w:sz="4" w:space="0" w:color="auto"/>
            </w:tcBorders>
            <w:textDirection w:val="btLr"/>
            <w:hideMark/>
          </w:tcPr>
          <w:p w:rsidR="005B1F9C" w:rsidRPr="00DD6ADE" w:rsidRDefault="005B1F9C" w:rsidP="007B0889">
            <w:pPr>
              <w:spacing w:line="200" w:lineRule="exact"/>
              <w:ind w:left="113" w:right="113"/>
              <w:rPr>
                <w:sz w:val="20"/>
                <w:lang w:val="de-CH"/>
              </w:rPr>
            </w:pPr>
            <w:r w:rsidRPr="00DD6ADE">
              <w:rPr>
                <w:sz w:val="20"/>
                <w:lang w:val="de-CH"/>
              </w:rPr>
              <w:t>Strassenentwässerung</w:t>
            </w:r>
          </w:p>
        </w:tc>
        <w:tc>
          <w:tcPr>
            <w:tcW w:w="454" w:type="dxa"/>
            <w:tcBorders>
              <w:top w:val="single" w:sz="4" w:space="0" w:color="auto"/>
              <w:left w:val="single" w:sz="4" w:space="0" w:color="auto"/>
              <w:bottom w:val="single" w:sz="4" w:space="0" w:color="auto"/>
              <w:right w:val="single" w:sz="4" w:space="0" w:color="auto"/>
            </w:tcBorders>
            <w:textDirection w:val="btLr"/>
            <w:hideMark/>
          </w:tcPr>
          <w:p w:rsidR="005B1F9C" w:rsidRPr="00DD6ADE" w:rsidRDefault="005B1F9C" w:rsidP="007B0889">
            <w:pPr>
              <w:spacing w:line="200" w:lineRule="exact"/>
              <w:ind w:left="113" w:right="113"/>
              <w:rPr>
                <w:sz w:val="20"/>
                <w:lang w:val="de-CH"/>
              </w:rPr>
            </w:pPr>
            <w:r w:rsidRPr="00DD6ADE">
              <w:rPr>
                <w:sz w:val="20"/>
                <w:lang w:val="de-CH"/>
              </w:rPr>
              <w:t>Baustellenabwasser</w:t>
            </w:r>
          </w:p>
        </w:tc>
        <w:tc>
          <w:tcPr>
            <w:tcW w:w="454" w:type="dxa"/>
            <w:tcBorders>
              <w:top w:val="single" w:sz="4" w:space="0" w:color="auto"/>
              <w:left w:val="single" w:sz="4" w:space="0" w:color="auto"/>
              <w:bottom w:val="single" w:sz="4" w:space="0" w:color="auto"/>
              <w:right w:val="single" w:sz="4" w:space="0" w:color="auto"/>
            </w:tcBorders>
            <w:textDirection w:val="btLr"/>
            <w:hideMark/>
          </w:tcPr>
          <w:p w:rsidR="005B1F9C" w:rsidRPr="00DD6ADE" w:rsidRDefault="005B1F9C" w:rsidP="007B0889">
            <w:pPr>
              <w:spacing w:line="200" w:lineRule="exact"/>
              <w:ind w:left="113" w:right="113"/>
              <w:rPr>
                <w:sz w:val="20"/>
                <w:lang w:val="de-CH"/>
              </w:rPr>
            </w:pPr>
            <w:r w:rsidRPr="00DD6ADE">
              <w:rPr>
                <w:sz w:val="20"/>
                <w:lang w:val="de-CH"/>
              </w:rPr>
              <w:t>Oberirdische Gewässer, Fischerei</w:t>
            </w:r>
          </w:p>
        </w:tc>
        <w:tc>
          <w:tcPr>
            <w:tcW w:w="454" w:type="dxa"/>
            <w:tcBorders>
              <w:top w:val="single" w:sz="4" w:space="0" w:color="auto"/>
              <w:left w:val="single" w:sz="4" w:space="0" w:color="auto"/>
              <w:bottom w:val="single" w:sz="4" w:space="0" w:color="auto"/>
              <w:right w:val="single" w:sz="4" w:space="0" w:color="auto"/>
            </w:tcBorders>
            <w:textDirection w:val="btLr"/>
            <w:hideMark/>
          </w:tcPr>
          <w:p w:rsidR="005B1F9C" w:rsidRPr="00DD6ADE" w:rsidRDefault="005B1F9C" w:rsidP="007B0889">
            <w:pPr>
              <w:spacing w:line="200" w:lineRule="exact"/>
              <w:ind w:left="113" w:right="113"/>
              <w:rPr>
                <w:sz w:val="20"/>
                <w:lang w:val="de-CH"/>
              </w:rPr>
            </w:pPr>
            <w:r w:rsidRPr="00DD6ADE">
              <w:rPr>
                <w:sz w:val="20"/>
                <w:lang w:val="de-CH"/>
              </w:rPr>
              <w:t>Wildwechsel, Unfallrisiko, Störfallvorsorge</w:t>
            </w:r>
          </w:p>
        </w:tc>
        <w:tc>
          <w:tcPr>
            <w:tcW w:w="454" w:type="dxa"/>
            <w:tcBorders>
              <w:top w:val="single" w:sz="4" w:space="0" w:color="auto"/>
              <w:left w:val="single" w:sz="4" w:space="0" w:color="auto"/>
              <w:bottom w:val="single" w:sz="4" w:space="0" w:color="auto"/>
              <w:right w:val="single" w:sz="4" w:space="0" w:color="auto"/>
            </w:tcBorders>
            <w:textDirection w:val="btLr"/>
            <w:hideMark/>
          </w:tcPr>
          <w:p w:rsidR="005B1F9C" w:rsidRPr="00DD6ADE" w:rsidRDefault="005B1F9C" w:rsidP="007B0889">
            <w:pPr>
              <w:spacing w:line="200" w:lineRule="exact"/>
              <w:ind w:left="113" w:right="113"/>
              <w:rPr>
                <w:sz w:val="20"/>
                <w:lang w:val="de-CH"/>
              </w:rPr>
            </w:pPr>
            <w:r w:rsidRPr="00DD6ADE">
              <w:rPr>
                <w:sz w:val="20"/>
                <w:lang w:val="de-CH"/>
              </w:rPr>
              <w:t>Altlasten</w:t>
            </w:r>
          </w:p>
        </w:tc>
        <w:tc>
          <w:tcPr>
            <w:tcW w:w="454" w:type="dxa"/>
            <w:tcBorders>
              <w:top w:val="single" w:sz="4" w:space="0" w:color="auto"/>
              <w:left w:val="single" w:sz="4" w:space="0" w:color="auto"/>
              <w:bottom w:val="single" w:sz="4" w:space="0" w:color="auto"/>
              <w:right w:val="single" w:sz="4" w:space="0" w:color="auto"/>
            </w:tcBorders>
            <w:textDirection w:val="btLr"/>
            <w:hideMark/>
          </w:tcPr>
          <w:p w:rsidR="005B1F9C" w:rsidRPr="00DD6ADE" w:rsidRDefault="005B1F9C" w:rsidP="007B0889">
            <w:pPr>
              <w:spacing w:line="200" w:lineRule="exact"/>
              <w:ind w:left="113" w:right="113"/>
              <w:rPr>
                <w:sz w:val="20"/>
                <w:lang w:val="de-CH"/>
              </w:rPr>
            </w:pPr>
            <w:r w:rsidRPr="00DD6ADE">
              <w:rPr>
                <w:sz w:val="20"/>
                <w:lang w:val="de-CH"/>
              </w:rPr>
              <w:t>Materialbewirtschaftung und Abfälle</w:t>
            </w:r>
          </w:p>
        </w:tc>
        <w:tc>
          <w:tcPr>
            <w:tcW w:w="454" w:type="dxa"/>
            <w:tcBorders>
              <w:top w:val="single" w:sz="4" w:space="0" w:color="auto"/>
              <w:left w:val="single" w:sz="4" w:space="0" w:color="auto"/>
              <w:bottom w:val="single" w:sz="4" w:space="0" w:color="auto"/>
              <w:right w:val="single" w:sz="4" w:space="0" w:color="auto"/>
            </w:tcBorders>
            <w:textDirection w:val="btLr"/>
          </w:tcPr>
          <w:p w:rsidR="005B1F9C" w:rsidRPr="00DD6ADE" w:rsidRDefault="005B1F9C" w:rsidP="007B0889">
            <w:pPr>
              <w:spacing w:line="200" w:lineRule="exact"/>
              <w:ind w:left="113" w:right="113"/>
              <w:rPr>
                <w:sz w:val="20"/>
                <w:lang w:val="de-CH"/>
              </w:rPr>
            </w:pPr>
            <w:r>
              <w:rPr>
                <w:sz w:val="20"/>
                <w:lang w:val="de-CH"/>
              </w:rPr>
              <w:t>Neophyten</w:t>
            </w:r>
          </w:p>
        </w:tc>
        <w:tc>
          <w:tcPr>
            <w:tcW w:w="454" w:type="dxa"/>
            <w:tcBorders>
              <w:top w:val="single" w:sz="4" w:space="0" w:color="auto"/>
              <w:left w:val="single" w:sz="4" w:space="0" w:color="auto"/>
              <w:bottom w:val="single" w:sz="4" w:space="0" w:color="auto"/>
              <w:right w:val="single" w:sz="4" w:space="0" w:color="auto"/>
            </w:tcBorders>
            <w:textDirection w:val="btLr"/>
            <w:hideMark/>
          </w:tcPr>
          <w:p w:rsidR="005B1F9C" w:rsidRPr="00DD6ADE" w:rsidRDefault="005B1F9C" w:rsidP="007B0889">
            <w:pPr>
              <w:spacing w:line="200" w:lineRule="exact"/>
              <w:ind w:left="113" w:right="113"/>
              <w:rPr>
                <w:sz w:val="20"/>
                <w:lang w:val="de-CH"/>
              </w:rPr>
            </w:pPr>
            <w:r w:rsidRPr="00DD6ADE">
              <w:rPr>
                <w:sz w:val="20"/>
                <w:lang w:val="de-CH"/>
              </w:rPr>
              <w:t>Boden</w:t>
            </w:r>
          </w:p>
        </w:tc>
        <w:tc>
          <w:tcPr>
            <w:tcW w:w="454" w:type="dxa"/>
            <w:tcBorders>
              <w:top w:val="single" w:sz="4" w:space="0" w:color="auto"/>
              <w:left w:val="single" w:sz="4" w:space="0" w:color="auto"/>
              <w:bottom w:val="single" w:sz="4" w:space="0" w:color="auto"/>
              <w:right w:val="single" w:sz="4" w:space="0" w:color="auto"/>
            </w:tcBorders>
            <w:textDirection w:val="btLr"/>
            <w:hideMark/>
          </w:tcPr>
          <w:p w:rsidR="005B1F9C" w:rsidRPr="00DD6ADE" w:rsidRDefault="005B1F9C" w:rsidP="007B0889">
            <w:pPr>
              <w:spacing w:line="200" w:lineRule="exact"/>
              <w:ind w:left="113" w:right="113"/>
              <w:rPr>
                <w:sz w:val="20"/>
                <w:lang w:val="de-CH"/>
              </w:rPr>
            </w:pPr>
            <w:r w:rsidRPr="00DD6ADE">
              <w:rPr>
                <w:sz w:val="20"/>
                <w:lang w:val="de-CH"/>
              </w:rPr>
              <w:t>Klima und Luft</w:t>
            </w:r>
          </w:p>
        </w:tc>
        <w:tc>
          <w:tcPr>
            <w:tcW w:w="454" w:type="dxa"/>
            <w:tcBorders>
              <w:top w:val="single" w:sz="4" w:space="0" w:color="auto"/>
              <w:left w:val="single" w:sz="4" w:space="0" w:color="auto"/>
              <w:bottom w:val="single" w:sz="4" w:space="0" w:color="auto"/>
              <w:right w:val="single" w:sz="4" w:space="0" w:color="auto"/>
            </w:tcBorders>
            <w:textDirection w:val="btLr"/>
            <w:hideMark/>
          </w:tcPr>
          <w:p w:rsidR="005B1F9C" w:rsidRPr="00DD6ADE" w:rsidRDefault="005B1F9C" w:rsidP="007B0889">
            <w:pPr>
              <w:spacing w:line="200" w:lineRule="exact"/>
              <w:ind w:left="113" w:right="113"/>
              <w:rPr>
                <w:sz w:val="20"/>
                <w:lang w:val="de-CH"/>
              </w:rPr>
            </w:pPr>
            <w:r w:rsidRPr="00DD6ADE">
              <w:rPr>
                <w:sz w:val="20"/>
                <w:lang w:val="de-CH"/>
              </w:rPr>
              <w:t>Lärm</w:t>
            </w:r>
          </w:p>
        </w:tc>
        <w:tc>
          <w:tcPr>
            <w:tcW w:w="454" w:type="dxa"/>
            <w:tcBorders>
              <w:top w:val="single" w:sz="4" w:space="0" w:color="auto"/>
              <w:left w:val="single" w:sz="4" w:space="0" w:color="auto"/>
              <w:bottom w:val="single" w:sz="4" w:space="0" w:color="auto"/>
              <w:right w:val="single" w:sz="4" w:space="0" w:color="auto"/>
            </w:tcBorders>
            <w:textDirection w:val="btLr"/>
            <w:hideMark/>
          </w:tcPr>
          <w:p w:rsidR="005B1F9C" w:rsidRPr="00DD6ADE" w:rsidRDefault="005B1F9C" w:rsidP="007B0889">
            <w:pPr>
              <w:spacing w:line="200" w:lineRule="exact"/>
              <w:ind w:left="113" w:right="113"/>
              <w:rPr>
                <w:sz w:val="20"/>
                <w:lang w:val="de-CH"/>
              </w:rPr>
            </w:pPr>
            <w:r w:rsidRPr="00DD6ADE">
              <w:rPr>
                <w:sz w:val="20"/>
                <w:lang w:val="de-CH"/>
              </w:rPr>
              <w:t>Vibrationen und Erschütterungen</w:t>
            </w:r>
          </w:p>
        </w:tc>
        <w:tc>
          <w:tcPr>
            <w:tcW w:w="454" w:type="dxa"/>
            <w:tcBorders>
              <w:top w:val="single" w:sz="4" w:space="0" w:color="auto"/>
              <w:left w:val="single" w:sz="4" w:space="0" w:color="auto"/>
              <w:bottom w:val="single" w:sz="4" w:space="0" w:color="auto"/>
              <w:right w:val="single" w:sz="4" w:space="0" w:color="auto"/>
            </w:tcBorders>
            <w:textDirection w:val="btLr"/>
            <w:hideMark/>
          </w:tcPr>
          <w:p w:rsidR="005B1F9C" w:rsidRPr="00DD6ADE" w:rsidRDefault="005B1F9C" w:rsidP="00D2185A">
            <w:pPr>
              <w:spacing w:line="200" w:lineRule="exact"/>
              <w:ind w:left="113" w:right="113"/>
              <w:rPr>
                <w:sz w:val="20"/>
                <w:lang w:val="de-CH"/>
              </w:rPr>
            </w:pPr>
            <w:r w:rsidRPr="00DD6ADE">
              <w:rPr>
                <w:sz w:val="20"/>
                <w:lang w:val="de-CH"/>
              </w:rPr>
              <w:t>Wander</w:t>
            </w:r>
            <w:r w:rsidR="00D2185A">
              <w:rPr>
                <w:sz w:val="20"/>
                <w:lang w:val="de-CH"/>
              </w:rPr>
              <w:t>-</w:t>
            </w:r>
            <w:r w:rsidRPr="00DD6ADE">
              <w:rPr>
                <w:sz w:val="20"/>
                <w:lang w:val="de-CH"/>
              </w:rPr>
              <w:t>, Fuss- und Veloverkehr, Historische Verkehrswege</w:t>
            </w:r>
          </w:p>
        </w:tc>
        <w:tc>
          <w:tcPr>
            <w:tcW w:w="454" w:type="dxa"/>
            <w:tcBorders>
              <w:top w:val="single" w:sz="4" w:space="0" w:color="auto"/>
              <w:left w:val="single" w:sz="4" w:space="0" w:color="auto"/>
              <w:bottom w:val="single" w:sz="4" w:space="0" w:color="auto"/>
              <w:right w:val="single" w:sz="4" w:space="0" w:color="auto"/>
            </w:tcBorders>
            <w:textDirection w:val="btLr"/>
            <w:hideMark/>
          </w:tcPr>
          <w:p w:rsidR="005B1F9C" w:rsidRPr="00DD6ADE" w:rsidRDefault="005B1F9C" w:rsidP="007B0889">
            <w:pPr>
              <w:spacing w:line="200" w:lineRule="exact"/>
              <w:ind w:left="113" w:right="113"/>
              <w:rPr>
                <w:sz w:val="20"/>
                <w:lang w:val="de-CH"/>
              </w:rPr>
            </w:pPr>
            <w:r w:rsidRPr="00DD6ADE">
              <w:rPr>
                <w:sz w:val="20"/>
                <w:lang w:val="de-CH"/>
              </w:rPr>
              <w:t>Denkmalpflege, Archäologie und Ortsbildschutz</w:t>
            </w:r>
          </w:p>
        </w:tc>
        <w:tc>
          <w:tcPr>
            <w:tcW w:w="454" w:type="dxa"/>
            <w:tcBorders>
              <w:top w:val="single" w:sz="4" w:space="0" w:color="auto"/>
              <w:left w:val="single" w:sz="4" w:space="0" w:color="auto"/>
              <w:bottom w:val="single" w:sz="4" w:space="0" w:color="auto"/>
              <w:right w:val="single" w:sz="4" w:space="0" w:color="auto"/>
            </w:tcBorders>
            <w:textDirection w:val="btLr"/>
            <w:hideMark/>
          </w:tcPr>
          <w:p w:rsidR="005B1F9C" w:rsidRPr="00DD6ADE" w:rsidRDefault="005B1F9C" w:rsidP="007B0889">
            <w:pPr>
              <w:spacing w:line="200" w:lineRule="exact"/>
              <w:ind w:left="113" w:right="113"/>
              <w:rPr>
                <w:sz w:val="20"/>
                <w:lang w:val="de-CH"/>
              </w:rPr>
            </w:pPr>
            <w:r w:rsidRPr="00DD6ADE">
              <w:rPr>
                <w:sz w:val="20"/>
                <w:lang w:val="de-CH"/>
              </w:rPr>
              <w:t>Naturgefahren</w:t>
            </w:r>
          </w:p>
        </w:tc>
        <w:tc>
          <w:tcPr>
            <w:tcW w:w="454" w:type="dxa"/>
            <w:tcBorders>
              <w:top w:val="single" w:sz="4" w:space="0" w:color="auto"/>
              <w:left w:val="single" w:sz="4" w:space="0" w:color="auto"/>
              <w:bottom w:val="single" w:sz="4" w:space="0" w:color="auto"/>
              <w:right w:val="single" w:sz="4" w:space="0" w:color="auto"/>
            </w:tcBorders>
            <w:textDirection w:val="btLr"/>
            <w:hideMark/>
          </w:tcPr>
          <w:p w:rsidR="005B1F9C" w:rsidRPr="00DD6ADE" w:rsidRDefault="005B1F9C" w:rsidP="007B0889">
            <w:pPr>
              <w:spacing w:line="200" w:lineRule="exact"/>
              <w:ind w:left="113" w:right="113"/>
              <w:rPr>
                <w:sz w:val="20"/>
                <w:lang w:val="de-CH"/>
              </w:rPr>
            </w:pPr>
            <w:r w:rsidRPr="00DD6ADE">
              <w:rPr>
                <w:sz w:val="20"/>
                <w:lang w:val="de-CH"/>
              </w:rPr>
              <w:t>Umweltbaubegleitung</w:t>
            </w:r>
          </w:p>
        </w:tc>
      </w:tr>
      <w:tr w:rsidR="005B1F9C" w:rsidRPr="00DD6ADE" w:rsidTr="00D2185A">
        <w:tc>
          <w:tcPr>
            <w:tcW w:w="1495" w:type="dxa"/>
            <w:tcBorders>
              <w:top w:val="single" w:sz="4" w:space="0" w:color="auto"/>
              <w:left w:val="single" w:sz="4" w:space="0" w:color="auto"/>
              <w:bottom w:val="single" w:sz="4" w:space="0" w:color="auto"/>
              <w:right w:val="single" w:sz="4" w:space="0" w:color="auto"/>
            </w:tcBorders>
            <w:hideMark/>
          </w:tcPr>
          <w:p w:rsidR="005B1F9C" w:rsidRPr="00DD6ADE" w:rsidRDefault="005B1F9C" w:rsidP="0060356D">
            <w:pPr>
              <w:rPr>
                <w:sz w:val="20"/>
                <w:lang w:val="de-CH"/>
              </w:rPr>
            </w:pPr>
            <w:r w:rsidRPr="00DD6ADE">
              <w:rPr>
                <w:sz w:val="20"/>
                <w:lang w:val="de-CH"/>
              </w:rPr>
              <w:t>Bauphase</w:t>
            </w: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r>
      <w:tr w:rsidR="005B1F9C" w:rsidRPr="00DD6ADE" w:rsidTr="00D2185A">
        <w:tc>
          <w:tcPr>
            <w:tcW w:w="1495" w:type="dxa"/>
            <w:tcBorders>
              <w:top w:val="single" w:sz="4" w:space="0" w:color="auto"/>
              <w:left w:val="single" w:sz="4" w:space="0" w:color="auto"/>
              <w:bottom w:val="single" w:sz="4" w:space="0" w:color="auto"/>
              <w:right w:val="single" w:sz="4" w:space="0" w:color="auto"/>
            </w:tcBorders>
            <w:hideMark/>
          </w:tcPr>
          <w:p w:rsidR="005B1F9C" w:rsidRPr="00DD6ADE" w:rsidRDefault="005B1F9C" w:rsidP="0060356D">
            <w:pPr>
              <w:rPr>
                <w:sz w:val="20"/>
                <w:lang w:val="de-CH"/>
              </w:rPr>
            </w:pPr>
            <w:r w:rsidRPr="00DD6ADE">
              <w:rPr>
                <w:sz w:val="20"/>
                <w:lang w:val="de-CH"/>
              </w:rPr>
              <w:t>Betriebsphase</w:t>
            </w: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single" w:sz="4" w:space="0" w:color="auto"/>
              <w:right w:val="single" w:sz="4" w:space="0" w:color="auto"/>
            </w:tcBorders>
          </w:tcPr>
          <w:p w:rsidR="005B1F9C" w:rsidRPr="00DD6ADE" w:rsidRDefault="005B1F9C" w:rsidP="0060356D">
            <w:pPr>
              <w:rPr>
                <w:sz w:val="20"/>
                <w:lang w:val="de-CH"/>
              </w:rPr>
            </w:pPr>
          </w:p>
        </w:tc>
        <w:tc>
          <w:tcPr>
            <w:tcW w:w="454" w:type="dxa"/>
            <w:tcBorders>
              <w:top w:val="single" w:sz="4" w:space="0" w:color="auto"/>
              <w:left w:val="single" w:sz="4" w:space="0" w:color="auto"/>
              <w:bottom w:val="nil"/>
              <w:right w:val="nil"/>
            </w:tcBorders>
          </w:tcPr>
          <w:p w:rsidR="005B1F9C" w:rsidRPr="00DD6ADE" w:rsidRDefault="005B1F9C" w:rsidP="0060356D">
            <w:pPr>
              <w:rPr>
                <w:sz w:val="20"/>
                <w:lang w:val="de-CH"/>
              </w:rPr>
            </w:pPr>
          </w:p>
        </w:tc>
      </w:tr>
    </w:tbl>
    <w:p w:rsidR="000E19C3" w:rsidRPr="00DD6ADE" w:rsidRDefault="000E19C3" w:rsidP="00D2185A">
      <w:pPr>
        <w:tabs>
          <w:tab w:val="left" w:pos="1560"/>
        </w:tabs>
        <w:spacing w:before="120" w:line="240" w:lineRule="auto"/>
        <w:ind w:left="1276" w:hanging="1276"/>
        <w:rPr>
          <w:sz w:val="20"/>
          <w:lang w:val="de-CH"/>
        </w:rPr>
      </w:pPr>
      <w:r w:rsidRPr="00FD5ECD">
        <w:rPr>
          <w:b/>
          <w:sz w:val="20"/>
          <w:lang w:val="de-CH"/>
        </w:rPr>
        <w:t>Legende:</w:t>
      </w:r>
      <w:r w:rsidRPr="00DD6ADE">
        <w:rPr>
          <w:sz w:val="20"/>
          <w:lang w:val="de-CH"/>
        </w:rPr>
        <w:tab/>
        <w:t>-</w:t>
      </w:r>
      <w:r w:rsidRPr="00DD6ADE">
        <w:rPr>
          <w:sz w:val="20"/>
          <w:lang w:val="de-CH"/>
        </w:rPr>
        <w:tab/>
        <w:t>keine Umweltauswirkungen (ohne Massnahmen)</w:t>
      </w:r>
    </w:p>
    <w:p w:rsidR="000E19C3" w:rsidRPr="00DD6ADE" w:rsidRDefault="000E19C3" w:rsidP="00FD5ECD">
      <w:pPr>
        <w:tabs>
          <w:tab w:val="left" w:pos="1560"/>
        </w:tabs>
        <w:spacing w:line="240" w:lineRule="auto"/>
        <w:ind w:left="1276" w:hanging="1276"/>
        <w:rPr>
          <w:sz w:val="20"/>
          <w:lang w:val="de-CH"/>
        </w:rPr>
      </w:pPr>
      <w:r w:rsidRPr="00DD6ADE">
        <w:rPr>
          <w:sz w:val="20"/>
          <w:lang w:val="de-CH"/>
        </w:rPr>
        <w:tab/>
        <w:t>o</w:t>
      </w:r>
      <w:r w:rsidRPr="00DD6ADE">
        <w:rPr>
          <w:sz w:val="20"/>
          <w:lang w:val="de-CH"/>
        </w:rPr>
        <w:tab/>
        <w:t>Auswirkungen auf die Umwelt werden mit Standardmassnahmen begrenzt</w:t>
      </w:r>
    </w:p>
    <w:p w:rsidR="000E19C3" w:rsidRPr="00DD6ADE" w:rsidRDefault="000E19C3" w:rsidP="00FD5ECD">
      <w:pPr>
        <w:tabs>
          <w:tab w:val="left" w:pos="1560"/>
        </w:tabs>
        <w:spacing w:after="120" w:line="240" w:lineRule="auto"/>
        <w:ind w:left="1276" w:hanging="1276"/>
        <w:rPr>
          <w:sz w:val="20"/>
          <w:lang w:val="de-CH"/>
        </w:rPr>
      </w:pPr>
      <w:r w:rsidRPr="00DD6ADE">
        <w:rPr>
          <w:sz w:val="20"/>
          <w:lang w:val="de-CH"/>
        </w:rPr>
        <w:tab/>
        <w:t>x</w:t>
      </w:r>
      <w:r w:rsidRPr="00DD6ADE">
        <w:rPr>
          <w:sz w:val="20"/>
          <w:lang w:val="de-CH"/>
        </w:rPr>
        <w:tab/>
        <w:t>Auswirkungen auf die Umwelt werden mit spezifischen Massnahmen begrenzt</w:t>
      </w:r>
    </w:p>
    <w:p w:rsidR="000E19C3" w:rsidRPr="00DD6ADE" w:rsidRDefault="000E19C3" w:rsidP="000E19C3">
      <w:pPr>
        <w:numPr>
          <w:ilvl w:val="1"/>
          <w:numId w:val="10"/>
        </w:numPr>
        <w:spacing w:line="360" w:lineRule="auto"/>
        <w:rPr>
          <w:b/>
          <w:sz w:val="24"/>
          <w:szCs w:val="24"/>
          <w:lang w:val="de-CH"/>
        </w:rPr>
      </w:pPr>
      <w:r w:rsidRPr="00DD6ADE">
        <w:rPr>
          <w:b/>
          <w:sz w:val="24"/>
          <w:szCs w:val="24"/>
          <w:lang w:val="de-CH"/>
        </w:rPr>
        <w:t>Natur und Landschaft</w:t>
      </w:r>
    </w:p>
    <w:p w:rsidR="000E19C3" w:rsidRPr="004C3C24" w:rsidRDefault="000E19C3" w:rsidP="000E19C3">
      <w:pPr>
        <w:numPr>
          <w:ilvl w:val="0"/>
          <w:numId w:val="11"/>
        </w:numPr>
        <w:spacing w:after="120" w:line="240" w:lineRule="auto"/>
        <w:ind w:left="1066" w:hanging="357"/>
        <w:rPr>
          <w:sz w:val="20"/>
          <w:lang w:val="de-CH"/>
        </w:rPr>
      </w:pPr>
      <w:r w:rsidRPr="004C3C24">
        <w:rPr>
          <w:sz w:val="20"/>
          <w:lang w:val="de-CH"/>
        </w:rPr>
        <w:t xml:space="preserve">Für </w:t>
      </w:r>
      <w:r>
        <w:rPr>
          <w:sz w:val="20"/>
          <w:lang w:val="de-CH"/>
        </w:rPr>
        <w:t>grössere E</w:t>
      </w:r>
      <w:r w:rsidRPr="004C3C24">
        <w:rPr>
          <w:sz w:val="20"/>
          <w:lang w:val="de-CH"/>
        </w:rPr>
        <w:t>ingriffe</w:t>
      </w:r>
      <w:r>
        <w:rPr>
          <w:sz w:val="20"/>
          <w:lang w:val="de-CH"/>
        </w:rPr>
        <w:t xml:space="preserve"> in Schutzgüter</w:t>
      </w:r>
      <w:r w:rsidR="004A6B69">
        <w:rPr>
          <w:sz w:val="20"/>
          <w:lang w:val="de-CH"/>
        </w:rPr>
        <w:t>/</w:t>
      </w:r>
      <w:r>
        <w:rPr>
          <w:sz w:val="20"/>
          <w:lang w:val="de-CH"/>
        </w:rPr>
        <w:t>Inventarobjekte und geschützte Biotope ist eine ökologische Umweltbaubegleitung</w:t>
      </w:r>
      <w:r w:rsidRPr="004C3C24">
        <w:rPr>
          <w:sz w:val="20"/>
          <w:lang w:val="de-CH"/>
        </w:rPr>
        <w:t xml:space="preserve"> beizuziehen.</w:t>
      </w:r>
    </w:p>
    <w:p w:rsidR="000E19C3" w:rsidRDefault="000E19C3" w:rsidP="000E19C3">
      <w:pPr>
        <w:numPr>
          <w:ilvl w:val="0"/>
          <w:numId w:val="11"/>
        </w:numPr>
        <w:spacing w:after="120" w:line="240" w:lineRule="auto"/>
        <w:ind w:left="1066" w:hanging="357"/>
        <w:rPr>
          <w:sz w:val="20"/>
          <w:lang w:val="de-CH"/>
        </w:rPr>
      </w:pPr>
      <w:r w:rsidRPr="00AA5193">
        <w:rPr>
          <w:sz w:val="20"/>
          <w:lang w:val="de-CH"/>
        </w:rPr>
        <w:t>Zu behandeln sind insbesondere die NHG-Schutzgüter</w:t>
      </w:r>
      <w:r w:rsidR="001C5982">
        <w:rPr>
          <w:sz w:val="20"/>
          <w:lang w:val="de-CH"/>
        </w:rPr>
        <w:t>.</w:t>
      </w:r>
    </w:p>
    <w:p w:rsidR="000E19C3" w:rsidRPr="00DD6ADE" w:rsidRDefault="000E19C3" w:rsidP="000E19C3">
      <w:pPr>
        <w:numPr>
          <w:ilvl w:val="2"/>
          <w:numId w:val="10"/>
        </w:numPr>
        <w:spacing w:line="360" w:lineRule="auto"/>
        <w:ind w:left="862"/>
        <w:rPr>
          <w:b/>
          <w:sz w:val="24"/>
          <w:szCs w:val="24"/>
          <w:lang w:val="de-CH"/>
        </w:rPr>
      </w:pPr>
      <w:r w:rsidRPr="00DD6ADE">
        <w:rPr>
          <w:b/>
          <w:sz w:val="24"/>
          <w:szCs w:val="24"/>
          <w:lang w:val="de-CH"/>
        </w:rPr>
        <w:t>Biotop</w:t>
      </w:r>
      <w:r w:rsidR="005B1F9C">
        <w:rPr>
          <w:b/>
          <w:sz w:val="24"/>
          <w:szCs w:val="24"/>
          <w:lang w:val="de-CH"/>
        </w:rPr>
        <w:t>- und Arten</w:t>
      </w:r>
      <w:r w:rsidRPr="00DD6ADE">
        <w:rPr>
          <w:b/>
          <w:sz w:val="24"/>
          <w:szCs w:val="24"/>
          <w:lang w:val="de-CH"/>
        </w:rPr>
        <w:t>schutz</w:t>
      </w:r>
    </w:p>
    <w:p w:rsidR="00994ED8" w:rsidRPr="00994ED8" w:rsidRDefault="000E19C3" w:rsidP="00994ED8">
      <w:pPr>
        <w:numPr>
          <w:ilvl w:val="0"/>
          <w:numId w:val="11"/>
        </w:numPr>
        <w:spacing w:after="120" w:line="240" w:lineRule="auto"/>
        <w:ind w:left="1066" w:hanging="357"/>
        <w:rPr>
          <w:sz w:val="20"/>
          <w:lang w:val="de-CH"/>
        </w:rPr>
      </w:pPr>
      <w:r w:rsidRPr="00994ED8">
        <w:rPr>
          <w:sz w:val="20"/>
          <w:lang w:val="de-CH"/>
        </w:rPr>
        <w:t>Projektierungsgrundlagen: Inventar der Schutzgüter (siehe Geoportal GIS Graubünden),</w:t>
      </w:r>
      <w:r w:rsidRPr="00994ED8">
        <w:rPr>
          <w:sz w:val="18"/>
          <w:lang w:val="de-CH"/>
        </w:rPr>
        <w:t xml:space="preserve"> </w:t>
      </w:r>
      <w:r w:rsidRPr="00994ED8">
        <w:rPr>
          <w:sz w:val="20"/>
          <w:lang w:val="de-CH"/>
        </w:rPr>
        <w:t>Vernetzungskonzept, projektbezogene Kartierungen/Grundsätze für die Wiederherstellung</w:t>
      </w:r>
      <w:r w:rsidR="00994ED8" w:rsidRPr="00994ED8">
        <w:rPr>
          <w:sz w:val="20"/>
          <w:lang w:val="de-CH"/>
        </w:rPr>
        <w:t>, Amphibienzugstellen/Amphibienwanderung</w:t>
      </w:r>
      <w:r w:rsidR="00994ED8">
        <w:rPr>
          <w:rStyle w:val="Funotenzeichen"/>
          <w:sz w:val="20"/>
          <w:lang w:val="de-CH"/>
        </w:rPr>
        <w:footnoteReference w:id="3"/>
      </w:r>
      <w:r w:rsidR="001C5982">
        <w:rPr>
          <w:sz w:val="20"/>
          <w:lang w:val="de-CH"/>
        </w:rPr>
        <w:t>.</w:t>
      </w:r>
    </w:p>
    <w:p w:rsidR="000E19C3" w:rsidRPr="00D80090" w:rsidRDefault="000E19C3" w:rsidP="000E19C3">
      <w:pPr>
        <w:numPr>
          <w:ilvl w:val="0"/>
          <w:numId w:val="11"/>
        </w:numPr>
        <w:spacing w:after="120" w:line="240" w:lineRule="auto"/>
        <w:rPr>
          <w:sz w:val="20"/>
          <w:lang w:val="de-CH"/>
        </w:rPr>
      </w:pPr>
      <w:r w:rsidRPr="00D80090">
        <w:rPr>
          <w:sz w:val="20"/>
          <w:lang w:val="de-CH"/>
        </w:rPr>
        <w:t xml:space="preserve">Bei Ersatzpflicht: Realersatz oder Ersatzabgabe gemäss kantonaler Richtlinie </w:t>
      </w:r>
      <w:r>
        <w:rPr>
          <w:sz w:val="20"/>
          <w:lang w:val="de-CH"/>
        </w:rPr>
        <w:t xml:space="preserve">NHG-Ersatzmassnahmen </w:t>
      </w:r>
      <w:r w:rsidRPr="00D80090">
        <w:rPr>
          <w:sz w:val="20"/>
          <w:lang w:val="de-CH"/>
        </w:rPr>
        <w:t>(</w:t>
      </w:r>
      <w:hyperlink r:id="rId32" w:history="1">
        <w:r w:rsidRPr="00D80090">
          <w:rPr>
            <w:rStyle w:val="Hyperlink"/>
            <w:sz w:val="20"/>
            <w:lang w:val="de-CH"/>
          </w:rPr>
          <w:t>https://www.gr.ch/DE/institutionen/verwaltung/ekud/anu/projekte/</w:t>
        </w:r>
        <w:r w:rsidRPr="00D80090">
          <w:rPr>
            <w:sz w:val="20"/>
            <w:lang w:val="de-CH"/>
          </w:rPr>
          <w:t>‌</w:t>
        </w:r>
        <w:r w:rsidRPr="00D80090">
          <w:rPr>
            <w:rStyle w:val="Hyperlink"/>
            <w:sz w:val="20"/>
            <w:lang w:val="de-CH"/>
          </w:rPr>
          <w:t>naturundlandschaft/Lebensraeume/Seiten/default.aspx</w:t>
        </w:r>
      </w:hyperlink>
      <w:r>
        <w:rPr>
          <w:sz w:val="20"/>
          <w:lang w:val="de-CH"/>
        </w:rPr>
        <w:t>)</w:t>
      </w:r>
      <w:r w:rsidR="001C5982">
        <w:rPr>
          <w:sz w:val="20"/>
          <w:lang w:val="de-CH"/>
        </w:rPr>
        <w:t>.</w:t>
      </w:r>
    </w:p>
    <w:p w:rsidR="000E19C3" w:rsidRPr="00746302" w:rsidRDefault="000E19C3" w:rsidP="003E0A5A">
      <w:pPr>
        <w:numPr>
          <w:ilvl w:val="0"/>
          <w:numId w:val="11"/>
        </w:numPr>
        <w:spacing w:after="120" w:line="240" w:lineRule="auto"/>
        <w:rPr>
          <w:sz w:val="20"/>
          <w:lang w:val="de-CH"/>
        </w:rPr>
      </w:pPr>
      <w:r w:rsidRPr="00746302">
        <w:rPr>
          <w:sz w:val="20"/>
          <w:lang w:val="de-CH"/>
        </w:rPr>
        <w:t xml:space="preserve">Entfernen von Ufervegetation: </w:t>
      </w:r>
      <w:r w:rsidR="009B46F3">
        <w:rPr>
          <w:sz w:val="20"/>
          <w:lang w:val="de-CH"/>
        </w:rPr>
        <w:t xml:space="preserve">sofern eine Bewilligung notwendig ist (vgl. unten 6.5.4) in </w:t>
      </w:r>
      <w:r>
        <w:rPr>
          <w:sz w:val="20"/>
          <w:lang w:val="de-CH"/>
        </w:rPr>
        <w:t>der Regel</w:t>
      </w:r>
      <w:r w:rsidR="009B46F3">
        <w:rPr>
          <w:sz w:val="20"/>
          <w:lang w:val="de-CH"/>
        </w:rPr>
        <w:t xml:space="preserve"> Erteilung</w:t>
      </w:r>
      <w:r>
        <w:rPr>
          <w:sz w:val="20"/>
          <w:lang w:val="de-CH"/>
        </w:rPr>
        <w:t xml:space="preserve"> </w:t>
      </w:r>
      <w:r w:rsidRPr="00746302">
        <w:rPr>
          <w:sz w:val="20"/>
          <w:lang w:val="de-CH"/>
        </w:rPr>
        <w:t>mit Projektgenehmigung</w:t>
      </w:r>
      <w:r w:rsidR="00765719">
        <w:rPr>
          <w:sz w:val="20"/>
          <w:lang w:val="de-CH"/>
        </w:rPr>
        <w:t xml:space="preserve"> (</w:t>
      </w:r>
      <w:hyperlink r:id="rId33" w:history="1">
        <w:r w:rsidR="003E0A5A" w:rsidRPr="00FE3B99">
          <w:rPr>
            <w:rStyle w:val="Hyperlink"/>
            <w:sz w:val="20"/>
          </w:rPr>
          <w:t>https://www.gr.ch/DE/institutionen/verwaltung/</w:t>
        </w:r>
        <w:r w:rsidR="003E0A5A" w:rsidRPr="003E0A5A">
          <w:rPr>
            <w:rStyle w:val="Hyperlink"/>
            <w:sz w:val="20"/>
          </w:rPr>
          <w:t>‌</w:t>
        </w:r>
        <w:r w:rsidR="003E0A5A" w:rsidRPr="00FE3B99">
          <w:rPr>
            <w:rStyle w:val="Hyperlink"/>
            <w:sz w:val="20"/>
          </w:rPr>
          <w:t>ekud/anu/dienstleistungen/zusatzbewilligungen/Seiten/zusatzbewilligung_unspezifisch.aspx</w:t>
        </w:r>
      </w:hyperlink>
      <w:r w:rsidR="00765719">
        <w:rPr>
          <w:sz w:val="20"/>
          <w:lang w:val="de-CH"/>
        </w:rPr>
        <w:t>)</w:t>
      </w:r>
      <w:r w:rsidR="001C5982">
        <w:rPr>
          <w:sz w:val="20"/>
          <w:lang w:val="de-CH"/>
        </w:rPr>
        <w:t>.</w:t>
      </w:r>
    </w:p>
    <w:p w:rsidR="00994ED8" w:rsidRPr="00AA5193" w:rsidRDefault="00994ED8" w:rsidP="003E0A5A">
      <w:pPr>
        <w:numPr>
          <w:ilvl w:val="0"/>
          <w:numId w:val="11"/>
        </w:numPr>
        <w:spacing w:after="120" w:line="240" w:lineRule="auto"/>
        <w:rPr>
          <w:sz w:val="20"/>
          <w:lang w:val="de-CH"/>
        </w:rPr>
      </w:pPr>
      <w:r w:rsidRPr="00AA5193">
        <w:rPr>
          <w:sz w:val="20"/>
          <w:lang w:val="de-CH"/>
        </w:rPr>
        <w:t>Entfernen von Hecken: in der Regel Bewilligung mit Projektgenehmigung</w:t>
      </w:r>
      <w:r w:rsidR="00A2686C">
        <w:rPr>
          <w:sz w:val="20"/>
          <w:lang w:val="de-CH"/>
        </w:rPr>
        <w:t xml:space="preserve"> (</w:t>
      </w:r>
      <w:hyperlink r:id="rId34" w:history="1">
        <w:r w:rsidR="003E0A5A" w:rsidRPr="00FE3B99">
          <w:rPr>
            <w:rStyle w:val="Hyperlink"/>
            <w:sz w:val="20"/>
          </w:rPr>
          <w:t>https://www.gr.ch/DE/</w:t>
        </w:r>
        <w:r w:rsidR="003E0A5A" w:rsidRPr="003E0A5A">
          <w:rPr>
            <w:rStyle w:val="Hyperlink"/>
            <w:sz w:val="20"/>
          </w:rPr>
          <w:t>‌</w:t>
        </w:r>
        <w:r w:rsidR="003E0A5A" w:rsidRPr="00FE3B99">
          <w:rPr>
            <w:rStyle w:val="Hyperlink"/>
            <w:sz w:val="20"/>
          </w:rPr>
          <w:t>institutionen/verwaltung/ekud/anu/projekte/naturundlandschaft/Lebensraeume/Hecken/Seiten/Hecken-und-Feldgehoelze.aspx</w:t>
        </w:r>
      </w:hyperlink>
      <w:r w:rsidR="00A2686C">
        <w:rPr>
          <w:sz w:val="20"/>
          <w:lang w:val="de-CH"/>
        </w:rPr>
        <w:t>)</w:t>
      </w:r>
      <w:r w:rsidR="001C5982">
        <w:rPr>
          <w:sz w:val="20"/>
          <w:lang w:val="de-CH"/>
        </w:rPr>
        <w:t>.</w:t>
      </w:r>
    </w:p>
    <w:p w:rsidR="00F06271" w:rsidRDefault="00F06271">
      <w:pPr>
        <w:spacing w:line="240" w:lineRule="auto"/>
        <w:rPr>
          <w:b/>
          <w:sz w:val="24"/>
          <w:szCs w:val="24"/>
          <w:lang w:val="de-CH"/>
        </w:rPr>
      </w:pPr>
      <w:r>
        <w:rPr>
          <w:b/>
          <w:sz w:val="24"/>
          <w:szCs w:val="24"/>
          <w:lang w:val="de-CH"/>
        </w:rPr>
        <w:br w:type="page"/>
      </w:r>
    </w:p>
    <w:p w:rsidR="000E19C3" w:rsidRPr="00DD6ADE" w:rsidRDefault="000E19C3" w:rsidP="000E19C3">
      <w:pPr>
        <w:numPr>
          <w:ilvl w:val="2"/>
          <w:numId w:val="10"/>
        </w:numPr>
        <w:spacing w:line="360" w:lineRule="auto"/>
        <w:ind w:left="862"/>
        <w:rPr>
          <w:b/>
          <w:sz w:val="24"/>
          <w:szCs w:val="24"/>
          <w:lang w:val="de-CH"/>
        </w:rPr>
      </w:pPr>
      <w:r w:rsidRPr="00DD6ADE">
        <w:rPr>
          <w:b/>
          <w:sz w:val="24"/>
          <w:szCs w:val="24"/>
          <w:lang w:val="de-CH"/>
        </w:rPr>
        <w:lastRenderedPageBreak/>
        <w:t>Landschaftsschutz</w:t>
      </w:r>
    </w:p>
    <w:p w:rsidR="000E19C3" w:rsidRPr="00DD6ADE" w:rsidRDefault="000E19C3" w:rsidP="001C5982">
      <w:pPr>
        <w:numPr>
          <w:ilvl w:val="0"/>
          <w:numId w:val="11"/>
        </w:numPr>
        <w:spacing w:after="120" w:line="240" w:lineRule="auto"/>
        <w:rPr>
          <w:sz w:val="20"/>
          <w:lang w:val="de-CH"/>
        </w:rPr>
      </w:pPr>
      <w:r w:rsidRPr="00DD6ADE">
        <w:rPr>
          <w:sz w:val="20"/>
          <w:lang w:val="de-CH"/>
        </w:rPr>
        <w:t>Projektierungsgrundlagen: Kantonaler Richtplan, Zonenplan</w:t>
      </w:r>
      <w:r w:rsidR="001C5982">
        <w:rPr>
          <w:sz w:val="20"/>
          <w:lang w:val="de-CH"/>
        </w:rPr>
        <w:t>, BLN-Objektblätter (</w:t>
      </w:r>
      <w:hyperlink r:id="rId35" w:history="1">
        <w:r w:rsidR="006D7E9C" w:rsidRPr="00FE3B99">
          <w:rPr>
            <w:rStyle w:val="Hyperlink"/>
            <w:sz w:val="20"/>
          </w:rPr>
          <w:t>https://www.bafu.admin.ch/bafu/de/home/themen/landschaft/fachinformationen/landschaftsqualitaet-erhalten-und-entwickeln/landschaften-von-nationaler-bedeutung/bundesinventar-der-landschaften-und-naturdenkmaeler-von-national/beschreibungen-der-bln-objekte.html</w:t>
        </w:r>
      </w:hyperlink>
      <w:r w:rsidR="001C5982">
        <w:rPr>
          <w:sz w:val="20"/>
          <w:lang w:val="de-CH"/>
        </w:rPr>
        <w:t>).</w:t>
      </w:r>
    </w:p>
    <w:p w:rsidR="000E19C3" w:rsidRPr="00DD6ADE" w:rsidRDefault="000E19C3" w:rsidP="000E19C3">
      <w:pPr>
        <w:numPr>
          <w:ilvl w:val="0"/>
          <w:numId w:val="11"/>
        </w:numPr>
        <w:spacing w:after="120" w:line="240" w:lineRule="auto"/>
        <w:rPr>
          <w:sz w:val="20"/>
          <w:lang w:val="de-CH"/>
        </w:rPr>
      </w:pPr>
      <w:r w:rsidRPr="00DD6ADE">
        <w:rPr>
          <w:sz w:val="20"/>
          <w:lang w:val="de-CH"/>
        </w:rPr>
        <w:t>Bei Ersatzpflicht: Realersatz oder Ersatzabgabe</w:t>
      </w:r>
      <w:r>
        <w:rPr>
          <w:sz w:val="20"/>
          <w:lang w:val="de-CH"/>
        </w:rPr>
        <w:t xml:space="preserve"> gemäss kantonaler Richtlinie</w:t>
      </w:r>
      <w:r w:rsidRPr="00746302">
        <w:rPr>
          <w:sz w:val="20"/>
          <w:lang w:val="de-CH"/>
        </w:rPr>
        <w:t xml:space="preserve"> </w:t>
      </w:r>
      <w:r w:rsidRPr="00D80090">
        <w:rPr>
          <w:sz w:val="20"/>
          <w:lang w:val="de-CH"/>
        </w:rPr>
        <w:t>NHG-Ersatzmassnahmen (</w:t>
      </w:r>
      <w:hyperlink r:id="rId36" w:history="1">
        <w:r w:rsidRPr="00D80090">
          <w:rPr>
            <w:rStyle w:val="Hyperlink"/>
            <w:sz w:val="20"/>
            <w:lang w:val="de-CH"/>
          </w:rPr>
          <w:t>https://www.gr.ch/DE/institutionen/verwaltung/ekud/anu/projekte/</w:t>
        </w:r>
        <w:r w:rsidRPr="00D80090">
          <w:rPr>
            <w:sz w:val="20"/>
            <w:lang w:val="de-CH"/>
          </w:rPr>
          <w:t>‌</w:t>
        </w:r>
        <w:r w:rsidRPr="00D80090">
          <w:rPr>
            <w:rStyle w:val="Hyperlink"/>
            <w:sz w:val="20"/>
            <w:lang w:val="de-CH"/>
          </w:rPr>
          <w:t>naturundlandschaft/Lebensraeume/Seiten/default.aspx</w:t>
        </w:r>
      </w:hyperlink>
      <w:r>
        <w:rPr>
          <w:sz w:val="20"/>
          <w:lang w:val="de-CH"/>
        </w:rPr>
        <w:t>)</w:t>
      </w:r>
      <w:r w:rsidR="0011384F">
        <w:rPr>
          <w:sz w:val="20"/>
          <w:lang w:val="de-CH"/>
        </w:rPr>
        <w:t>.</w:t>
      </w:r>
    </w:p>
    <w:p w:rsidR="000E19C3" w:rsidRPr="00DD6ADE" w:rsidRDefault="000E19C3" w:rsidP="004A6B69">
      <w:pPr>
        <w:keepNext/>
        <w:numPr>
          <w:ilvl w:val="2"/>
          <w:numId w:val="10"/>
        </w:numPr>
        <w:spacing w:line="240" w:lineRule="auto"/>
        <w:ind w:left="862"/>
        <w:rPr>
          <w:b/>
          <w:sz w:val="24"/>
          <w:szCs w:val="24"/>
          <w:lang w:val="de-CH"/>
        </w:rPr>
      </w:pPr>
      <w:r w:rsidRPr="00DD6ADE">
        <w:rPr>
          <w:b/>
          <w:sz w:val="24"/>
          <w:szCs w:val="24"/>
          <w:lang w:val="de-CH"/>
        </w:rPr>
        <w:t>Bauten</w:t>
      </w:r>
    </w:p>
    <w:p w:rsidR="000E19C3" w:rsidRPr="00DD6ADE" w:rsidRDefault="006D7E9C" w:rsidP="004A6B69">
      <w:pPr>
        <w:keepNext/>
        <w:numPr>
          <w:ilvl w:val="0"/>
          <w:numId w:val="11"/>
        </w:numPr>
        <w:spacing w:after="120" w:line="240" w:lineRule="auto"/>
        <w:ind w:left="1066" w:hanging="357"/>
        <w:rPr>
          <w:sz w:val="20"/>
          <w:lang w:val="de-CH"/>
        </w:rPr>
      </w:pPr>
      <w:r w:rsidRPr="00DD6ADE">
        <w:rPr>
          <w:sz w:val="20"/>
          <w:lang w:val="de-CH"/>
        </w:rPr>
        <w:t xml:space="preserve">Kunstbauten </w:t>
      </w:r>
      <w:r>
        <w:rPr>
          <w:sz w:val="20"/>
          <w:lang w:val="de-CH"/>
        </w:rPr>
        <w:t xml:space="preserve">und </w:t>
      </w:r>
      <w:r w:rsidR="000E19C3" w:rsidRPr="00DD6ADE">
        <w:rPr>
          <w:sz w:val="20"/>
          <w:lang w:val="de-CH"/>
        </w:rPr>
        <w:t xml:space="preserve">Stützmauern </w:t>
      </w:r>
      <w:r>
        <w:rPr>
          <w:sz w:val="20"/>
          <w:lang w:val="de-CH"/>
        </w:rPr>
        <w:t>sind in Übereinstimmung mit den vorhandenen Konzepten so gut wie möglich in die Landschaft einzupassen; gegebenenfalls mit der Kantonalen Denkmalpflege oder mit dem ANU Kontakt aufnehmen.</w:t>
      </w:r>
    </w:p>
    <w:p w:rsidR="000E19C3" w:rsidRPr="00DD6ADE" w:rsidRDefault="000E19C3" w:rsidP="000E19C3">
      <w:pPr>
        <w:numPr>
          <w:ilvl w:val="1"/>
          <w:numId w:val="10"/>
        </w:numPr>
        <w:spacing w:line="360" w:lineRule="auto"/>
        <w:rPr>
          <w:b/>
          <w:sz w:val="24"/>
          <w:szCs w:val="24"/>
          <w:lang w:val="de-CH"/>
        </w:rPr>
      </w:pPr>
      <w:r w:rsidRPr="00DD6ADE">
        <w:rPr>
          <w:b/>
          <w:sz w:val="24"/>
          <w:szCs w:val="24"/>
          <w:lang w:val="de-CH"/>
        </w:rPr>
        <w:t>Rodung, Ersatzaufforstung</w:t>
      </w:r>
    </w:p>
    <w:p w:rsidR="000E19C3" w:rsidRDefault="000E19C3" w:rsidP="00DB3C99">
      <w:pPr>
        <w:numPr>
          <w:ilvl w:val="0"/>
          <w:numId w:val="11"/>
        </w:numPr>
        <w:spacing w:after="120" w:line="240" w:lineRule="auto"/>
        <w:rPr>
          <w:sz w:val="20"/>
          <w:lang w:val="de-CH"/>
        </w:rPr>
      </w:pPr>
      <w:r w:rsidRPr="00DD6ADE">
        <w:rPr>
          <w:sz w:val="20"/>
          <w:lang w:val="de-CH"/>
        </w:rPr>
        <w:t>Betroffene Waldgesellschaften aufzeigen</w:t>
      </w:r>
      <w:r w:rsidR="003C457E">
        <w:rPr>
          <w:sz w:val="20"/>
          <w:lang w:val="de-CH"/>
        </w:rPr>
        <w:t xml:space="preserve"> (</w:t>
      </w:r>
      <w:r w:rsidR="0060356D" w:rsidRPr="001841C9">
        <w:rPr>
          <w:sz w:val="20"/>
          <w:lang w:val="de-CH"/>
        </w:rPr>
        <w:t>siehe Geoportal GIS Graubünden</w:t>
      </w:r>
      <w:r w:rsidR="0060356D">
        <w:rPr>
          <w:sz w:val="20"/>
          <w:lang w:val="de-CH"/>
        </w:rPr>
        <w:t xml:space="preserve"> </w:t>
      </w:r>
      <w:hyperlink r:id="rId37" w:history="1">
        <w:r w:rsidR="003C457E" w:rsidRPr="000A6729">
          <w:rPr>
            <w:rStyle w:val="Hyperlink"/>
            <w:sz w:val="20"/>
            <w:lang w:val="de-CH"/>
          </w:rPr>
          <w:t>http://map.geo.gr.ch/gr_webmaps/wsgi/‌theme/Waldstandorte</w:t>
        </w:r>
      </w:hyperlink>
      <w:r w:rsidR="003C457E" w:rsidRPr="0060356D">
        <w:rPr>
          <w:sz w:val="20"/>
          <w:lang w:val="de-CH"/>
        </w:rPr>
        <w:t>)</w:t>
      </w:r>
      <w:r>
        <w:rPr>
          <w:sz w:val="20"/>
          <w:lang w:val="de-CH"/>
        </w:rPr>
        <w:t>.</w:t>
      </w:r>
    </w:p>
    <w:p w:rsidR="000E19C3" w:rsidRPr="00DD6ADE" w:rsidRDefault="000E19C3" w:rsidP="000E19C3">
      <w:pPr>
        <w:numPr>
          <w:ilvl w:val="0"/>
          <w:numId w:val="11"/>
        </w:numPr>
        <w:spacing w:after="120" w:line="240" w:lineRule="auto"/>
        <w:ind w:left="1066" w:hanging="357"/>
        <w:rPr>
          <w:sz w:val="20"/>
          <w:lang w:val="de-CH"/>
        </w:rPr>
      </w:pPr>
      <w:r>
        <w:rPr>
          <w:sz w:val="20"/>
          <w:lang w:val="de-CH"/>
        </w:rPr>
        <w:t>Rodungsersetz nach WaG: konkrete Massnahmen aufzeigen.</w:t>
      </w:r>
    </w:p>
    <w:p w:rsidR="000E19C3" w:rsidRPr="00DD6ADE" w:rsidRDefault="000E19C3" w:rsidP="000E19C3">
      <w:pPr>
        <w:numPr>
          <w:ilvl w:val="0"/>
          <w:numId w:val="11"/>
        </w:numPr>
        <w:spacing w:after="120" w:line="240" w:lineRule="auto"/>
        <w:ind w:left="1066" w:hanging="357"/>
        <w:rPr>
          <w:sz w:val="20"/>
          <w:lang w:val="de-CH"/>
        </w:rPr>
      </w:pPr>
      <w:r w:rsidRPr="00DD6ADE">
        <w:rPr>
          <w:sz w:val="20"/>
          <w:lang w:val="de-CH"/>
        </w:rPr>
        <w:t>Projektierungsgrundlagen: Angaben des AWN oder UBB zu seltenen Waldgesellschaften nach NHG</w:t>
      </w:r>
      <w:r>
        <w:rPr>
          <w:sz w:val="20"/>
          <w:lang w:val="de-CH"/>
        </w:rPr>
        <w:t>.</w:t>
      </w:r>
    </w:p>
    <w:p w:rsidR="000E19C3" w:rsidRDefault="000E19C3" w:rsidP="000E19C3">
      <w:pPr>
        <w:numPr>
          <w:ilvl w:val="0"/>
          <w:numId w:val="11"/>
        </w:numPr>
        <w:spacing w:after="120" w:line="240" w:lineRule="auto"/>
        <w:ind w:left="1066" w:hanging="357"/>
        <w:rPr>
          <w:sz w:val="20"/>
          <w:lang w:val="de-CH"/>
        </w:rPr>
      </w:pPr>
      <w:r w:rsidRPr="00DD6ADE">
        <w:rPr>
          <w:sz w:val="20"/>
          <w:lang w:val="de-CH"/>
        </w:rPr>
        <w:t xml:space="preserve">Bei </w:t>
      </w:r>
      <w:r w:rsidR="003C457E" w:rsidRPr="00DD6ADE">
        <w:rPr>
          <w:sz w:val="20"/>
          <w:lang w:val="de-CH"/>
        </w:rPr>
        <w:t>Ersatzpflicht: Realersatz oder Ersatzabgabe</w:t>
      </w:r>
      <w:r w:rsidR="003C457E">
        <w:rPr>
          <w:sz w:val="20"/>
          <w:lang w:val="de-CH"/>
        </w:rPr>
        <w:t xml:space="preserve"> gemäss kantonaler Richtlinie</w:t>
      </w:r>
      <w:r w:rsidR="003C457E" w:rsidRPr="00746302">
        <w:rPr>
          <w:sz w:val="20"/>
          <w:lang w:val="de-CH"/>
        </w:rPr>
        <w:t xml:space="preserve"> </w:t>
      </w:r>
      <w:r w:rsidR="003C457E" w:rsidRPr="00D80090">
        <w:rPr>
          <w:sz w:val="20"/>
          <w:lang w:val="de-CH"/>
        </w:rPr>
        <w:t>NHG-Ersatzmassnahmen (</w:t>
      </w:r>
      <w:hyperlink r:id="rId38" w:history="1">
        <w:r w:rsidR="003C457E" w:rsidRPr="00D80090">
          <w:rPr>
            <w:rStyle w:val="Hyperlink"/>
            <w:sz w:val="20"/>
            <w:lang w:val="de-CH"/>
          </w:rPr>
          <w:t>https://www.gr.ch/DE/institutionen/verwaltung/ekud/anu/projekte/</w:t>
        </w:r>
        <w:r w:rsidR="003C457E" w:rsidRPr="00D80090">
          <w:rPr>
            <w:sz w:val="20"/>
            <w:lang w:val="de-CH"/>
          </w:rPr>
          <w:t>‌</w:t>
        </w:r>
        <w:r w:rsidR="003C457E" w:rsidRPr="00D80090">
          <w:rPr>
            <w:rStyle w:val="Hyperlink"/>
            <w:sz w:val="20"/>
            <w:lang w:val="de-CH"/>
          </w:rPr>
          <w:t>naturundlandschaft/Lebensraeume/Seiten/default.aspx</w:t>
        </w:r>
      </w:hyperlink>
      <w:r w:rsidR="003C457E">
        <w:rPr>
          <w:sz w:val="20"/>
          <w:lang w:val="de-CH"/>
        </w:rPr>
        <w:t>).</w:t>
      </w:r>
    </w:p>
    <w:p w:rsidR="000E19C3" w:rsidRDefault="000E19C3" w:rsidP="000E19C3">
      <w:pPr>
        <w:numPr>
          <w:ilvl w:val="0"/>
          <w:numId w:val="11"/>
        </w:numPr>
        <w:spacing w:after="120" w:line="240" w:lineRule="auto"/>
        <w:ind w:left="1066" w:hanging="357"/>
        <w:rPr>
          <w:sz w:val="20"/>
          <w:lang w:val="de-CH"/>
        </w:rPr>
      </w:pPr>
      <w:r>
        <w:rPr>
          <w:sz w:val="20"/>
          <w:lang w:val="de-CH"/>
        </w:rPr>
        <w:t>Klar trennen zwischen Rodungsersatz nach WaG und Ersatzmassnahmen nach NHG</w:t>
      </w:r>
      <w:r w:rsidR="0011384F">
        <w:rPr>
          <w:sz w:val="20"/>
          <w:lang w:val="de-CH"/>
        </w:rPr>
        <w:t>.</w:t>
      </w:r>
    </w:p>
    <w:p w:rsidR="000E19C3" w:rsidRPr="00DD6ADE" w:rsidRDefault="000E19C3" w:rsidP="000E19C3">
      <w:pPr>
        <w:numPr>
          <w:ilvl w:val="1"/>
          <w:numId w:val="10"/>
        </w:numPr>
        <w:spacing w:line="240" w:lineRule="auto"/>
        <w:rPr>
          <w:b/>
          <w:sz w:val="24"/>
          <w:szCs w:val="24"/>
          <w:lang w:val="de-CH"/>
        </w:rPr>
      </w:pPr>
      <w:r w:rsidRPr="00DD6ADE">
        <w:rPr>
          <w:b/>
          <w:sz w:val="24"/>
          <w:szCs w:val="24"/>
          <w:lang w:val="de-CH"/>
        </w:rPr>
        <w:t>Gewässer</w:t>
      </w:r>
    </w:p>
    <w:p w:rsidR="000E19C3" w:rsidRPr="00DD6ADE" w:rsidRDefault="000E19C3" w:rsidP="000E19C3">
      <w:pPr>
        <w:numPr>
          <w:ilvl w:val="2"/>
          <w:numId w:val="10"/>
        </w:numPr>
        <w:spacing w:line="360" w:lineRule="auto"/>
        <w:ind w:left="862"/>
        <w:rPr>
          <w:b/>
          <w:sz w:val="24"/>
          <w:szCs w:val="24"/>
          <w:lang w:val="de-CH"/>
        </w:rPr>
      </w:pPr>
      <w:r w:rsidRPr="00DD6ADE">
        <w:rPr>
          <w:b/>
          <w:sz w:val="24"/>
          <w:szCs w:val="24"/>
          <w:lang w:val="de-CH"/>
        </w:rPr>
        <w:t>Grundwasser</w:t>
      </w:r>
    </w:p>
    <w:p w:rsidR="001841C9" w:rsidRPr="0027188C" w:rsidRDefault="00F30DCC" w:rsidP="00297BDF">
      <w:pPr>
        <w:numPr>
          <w:ilvl w:val="0"/>
          <w:numId w:val="11"/>
        </w:numPr>
        <w:spacing w:after="120" w:line="240" w:lineRule="auto"/>
        <w:rPr>
          <w:sz w:val="20"/>
          <w:lang w:val="de-CH"/>
        </w:rPr>
      </w:pPr>
      <w:r w:rsidRPr="001841C9">
        <w:rPr>
          <w:sz w:val="20"/>
          <w:lang w:val="de-CH"/>
        </w:rPr>
        <w:t>Es ist aufzuzeigen, ob besonders gefährdete Bereiche betroffen sind (</w:t>
      </w:r>
      <w:r w:rsidR="0060356D" w:rsidRPr="001841C9">
        <w:rPr>
          <w:sz w:val="20"/>
          <w:lang w:val="de-CH"/>
        </w:rPr>
        <w:t>siehe Geoportal GIS Graubünden</w:t>
      </w:r>
      <w:r w:rsidR="0027188C">
        <w:rPr>
          <w:sz w:val="20"/>
          <w:lang w:val="de-CH"/>
        </w:rPr>
        <w:t>:</w:t>
      </w:r>
      <w:r w:rsidR="0060356D">
        <w:rPr>
          <w:sz w:val="20"/>
          <w:lang w:val="de-CH"/>
        </w:rPr>
        <w:t xml:space="preserve"> </w:t>
      </w:r>
      <w:hyperlink r:id="rId39" w:history="1">
        <w:r w:rsidR="001841C9" w:rsidRPr="008B4C4A">
          <w:rPr>
            <w:rStyle w:val="Hyperlink"/>
            <w:sz w:val="20"/>
            <w:lang w:val="de-CH"/>
          </w:rPr>
          <w:t>http://map.geo.gr.ch/gr_webmaps/wsgi/theme/Gewaesserschutzkarte</w:t>
        </w:r>
      </w:hyperlink>
      <w:r w:rsidR="0027188C" w:rsidRPr="0027188C">
        <w:rPr>
          <w:rStyle w:val="Hyperlink"/>
          <w:color w:val="auto"/>
          <w:sz w:val="20"/>
          <w:u w:val="none"/>
          <w:lang w:val="de-CH"/>
        </w:rPr>
        <w:t>)</w:t>
      </w:r>
      <w:r w:rsidR="0027188C">
        <w:rPr>
          <w:rStyle w:val="Hyperlink"/>
          <w:color w:val="auto"/>
          <w:sz w:val="20"/>
          <w:u w:val="none"/>
          <w:lang w:val="de-CH"/>
        </w:rPr>
        <w:t>.</w:t>
      </w:r>
    </w:p>
    <w:p w:rsidR="001841C9" w:rsidRDefault="00F30DCC" w:rsidP="001841C9">
      <w:pPr>
        <w:pStyle w:val="Listenabsatz"/>
        <w:numPr>
          <w:ilvl w:val="1"/>
          <w:numId w:val="11"/>
        </w:numPr>
        <w:spacing w:line="240" w:lineRule="auto"/>
        <w:ind w:left="1417" w:hanging="340"/>
        <w:rPr>
          <w:sz w:val="20"/>
          <w:lang w:val="de-CH"/>
        </w:rPr>
      </w:pPr>
      <w:r w:rsidRPr="001841C9">
        <w:rPr>
          <w:sz w:val="20"/>
          <w:lang w:val="de-CH"/>
        </w:rPr>
        <w:t>Gewässerschutzbereiche A</w:t>
      </w:r>
      <w:r w:rsidRPr="001841C9">
        <w:rPr>
          <w:sz w:val="20"/>
          <w:vertAlign w:val="subscript"/>
          <w:lang w:val="de-CH"/>
        </w:rPr>
        <w:t>u</w:t>
      </w:r>
      <w:r w:rsidR="0011384F">
        <w:rPr>
          <w:sz w:val="20"/>
          <w:vertAlign w:val="subscript"/>
          <w:lang w:val="de-CH"/>
        </w:rPr>
        <w:t>.</w:t>
      </w:r>
    </w:p>
    <w:p w:rsidR="00F30DCC" w:rsidRPr="001841C9" w:rsidRDefault="00F30DCC" w:rsidP="001841C9">
      <w:pPr>
        <w:pStyle w:val="Listenabsatz"/>
        <w:numPr>
          <w:ilvl w:val="1"/>
          <w:numId w:val="11"/>
        </w:numPr>
        <w:spacing w:after="120" w:line="240" w:lineRule="auto"/>
        <w:ind w:left="1418" w:hanging="340"/>
        <w:rPr>
          <w:sz w:val="20"/>
          <w:lang w:val="de-CH"/>
        </w:rPr>
      </w:pPr>
      <w:r w:rsidRPr="001841C9">
        <w:rPr>
          <w:sz w:val="20"/>
          <w:lang w:val="de-CH"/>
        </w:rPr>
        <w:t>Grundwasserschutzzonen S1, S2, S3, SS, SA</w:t>
      </w:r>
      <w:r w:rsidR="0011384F">
        <w:rPr>
          <w:sz w:val="20"/>
          <w:lang w:val="de-CH"/>
        </w:rPr>
        <w:t>.</w:t>
      </w:r>
    </w:p>
    <w:p w:rsidR="00F30DCC" w:rsidRPr="001841C9" w:rsidRDefault="00F30DCC" w:rsidP="00082312">
      <w:pPr>
        <w:numPr>
          <w:ilvl w:val="0"/>
          <w:numId w:val="11"/>
        </w:numPr>
        <w:spacing w:after="120" w:line="240" w:lineRule="auto"/>
        <w:rPr>
          <w:sz w:val="20"/>
          <w:lang w:val="de-CH"/>
        </w:rPr>
      </w:pPr>
      <w:r w:rsidRPr="001841C9">
        <w:rPr>
          <w:sz w:val="20"/>
          <w:lang w:val="de-CH"/>
        </w:rPr>
        <w:t xml:space="preserve">Bauten in besonders gefährdeten Bereichen </w:t>
      </w:r>
      <w:r w:rsidR="00C364E7" w:rsidRPr="001841C9">
        <w:rPr>
          <w:sz w:val="20"/>
          <w:lang w:val="de-CH"/>
        </w:rPr>
        <w:t xml:space="preserve">benötigen </w:t>
      </w:r>
      <w:r w:rsidRPr="001841C9">
        <w:rPr>
          <w:sz w:val="20"/>
          <w:lang w:val="de-CH"/>
        </w:rPr>
        <w:t>eine gewässerschutzrechtliche Bewilligung</w:t>
      </w:r>
      <w:r w:rsidR="00D32713" w:rsidRPr="001841C9">
        <w:rPr>
          <w:sz w:val="20"/>
          <w:lang w:val="de-CH"/>
        </w:rPr>
        <w:t>, welche in der Regel</w:t>
      </w:r>
      <w:r w:rsidR="00C364E7" w:rsidRPr="001841C9">
        <w:rPr>
          <w:sz w:val="20"/>
          <w:lang w:val="de-CH"/>
        </w:rPr>
        <w:t xml:space="preserve"> unter Auflagen</w:t>
      </w:r>
      <w:r w:rsidR="00D32713" w:rsidRPr="001841C9">
        <w:rPr>
          <w:sz w:val="20"/>
          <w:lang w:val="de-CH"/>
        </w:rPr>
        <w:t xml:space="preserve"> mit der Projektgenehmigung erteilt wird</w:t>
      </w:r>
      <w:r w:rsidR="005610FB" w:rsidRPr="001841C9">
        <w:rPr>
          <w:sz w:val="20"/>
          <w:lang w:val="de-CH"/>
        </w:rPr>
        <w:t xml:space="preserve"> </w:t>
      </w:r>
      <w:r w:rsidR="00C364E7" w:rsidRPr="001841C9">
        <w:rPr>
          <w:sz w:val="20"/>
          <w:lang w:val="de-CH"/>
        </w:rPr>
        <w:t>(</w:t>
      </w:r>
      <w:r w:rsidR="003B01E9" w:rsidRPr="003B01E9">
        <w:rPr>
          <w:sz w:val="20"/>
          <w:lang w:val="de-CH"/>
        </w:rPr>
        <w:t>Gesuch für Bohrungen und Eingriffe in besonders gefährdeten Gewässerschutzbereichen</w:t>
      </w:r>
      <w:r w:rsidR="003B01E9">
        <w:rPr>
          <w:sz w:val="20"/>
          <w:lang w:val="de-CH"/>
        </w:rPr>
        <w:t xml:space="preserve">: </w:t>
      </w:r>
      <w:hyperlink r:id="rId40" w:history="1">
        <w:r w:rsidR="00082312" w:rsidRPr="00FE3B99">
          <w:rPr>
            <w:rStyle w:val="Hyperlink"/>
            <w:sz w:val="20"/>
          </w:rPr>
          <w:t>https://www.gr.ch/DE/institutionen/verwaltung/ekud/anu/projekte/Wasser/Grundwasser/Bauen-in-gef-Gebiet/Seiten/Bauen-im-besonders-gef%C3%A4hrdeten-Bereich.aspx</w:t>
        </w:r>
      </w:hyperlink>
      <w:r w:rsidR="00C364E7" w:rsidRPr="001841C9">
        <w:rPr>
          <w:sz w:val="20"/>
        </w:rPr>
        <w:t>).</w:t>
      </w:r>
    </w:p>
    <w:p w:rsidR="00F30DCC" w:rsidRPr="001841C9" w:rsidRDefault="00F30DCC" w:rsidP="00F30DCC">
      <w:pPr>
        <w:numPr>
          <w:ilvl w:val="0"/>
          <w:numId w:val="11"/>
        </w:numPr>
        <w:spacing w:after="120" w:line="240" w:lineRule="auto"/>
        <w:ind w:left="1066" w:hanging="357"/>
        <w:rPr>
          <w:sz w:val="20"/>
          <w:lang w:val="de-CH"/>
        </w:rPr>
      </w:pPr>
      <w:r w:rsidRPr="001841C9">
        <w:rPr>
          <w:sz w:val="20"/>
          <w:lang w:val="de-CH"/>
        </w:rPr>
        <w:t>In den Gewässerschutzbereichen und Grundwasserschutzzonen sind Schutzmassnahmen für die Bau- und die Betriebsphasen aufzuzeigen.</w:t>
      </w:r>
    </w:p>
    <w:p w:rsidR="00F30DCC" w:rsidRPr="001841C9" w:rsidRDefault="00C364E7" w:rsidP="00F30DCC">
      <w:pPr>
        <w:numPr>
          <w:ilvl w:val="0"/>
          <w:numId w:val="11"/>
        </w:numPr>
        <w:spacing w:after="120" w:line="240" w:lineRule="auto"/>
        <w:ind w:left="1066" w:hanging="357"/>
        <w:rPr>
          <w:sz w:val="20"/>
          <w:lang w:val="de-CH"/>
        </w:rPr>
      </w:pPr>
      <w:r w:rsidRPr="001841C9">
        <w:rPr>
          <w:sz w:val="20"/>
          <w:lang w:val="de-CH"/>
        </w:rPr>
        <w:t xml:space="preserve">Die S1 darf </w:t>
      </w:r>
      <w:r w:rsidR="00302289" w:rsidRPr="001841C9">
        <w:rPr>
          <w:sz w:val="20"/>
          <w:lang w:val="de-CH"/>
        </w:rPr>
        <w:t xml:space="preserve">von einem </w:t>
      </w:r>
      <w:r w:rsidR="00F30DCC" w:rsidRPr="001841C9">
        <w:rPr>
          <w:sz w:val="20"/>
          <w:lang w:val="de-CH"/>
        </w:rPr>
        <w:t xml:space="preserve">Strassenprojekt </w:t>
      </w:r>
      <w:r w:rsidR="00302289" w:rsidRPr="001841C9">
        <w:rPr>
          <w:sz w:val="20"/>
          <w:lang w:val="de-CH"/>
        </w:rPr>
        <w:t>nicht</w:t>
      </w:r>
      <w:r w:rsidR="00F30DCC" w:rsidRPr="001841C9">
        <w:rPr>
          <w:sz w:val="20"/>
          <w:lang w:val="de-CH"/>
        </w:rPr>
        <w:t xml:space="preserve"> tangier</w:t>
      </w:r>
      <w:r w:rsidR="00302289" w:rsidRPr="001841C9">
        <w:rPr>
          <w:sz w:val="20"/>
          <w:lang w:val="de-CH"/>
        </w:rPr>
        <w:t>t werden</w:t>
      </w:r>
      <w:r w:rsidR="00F30DCC" w:rsidRPr="001841C9">
        <w:rPr>
          <w:sz w:val="20"/>
          <w:lang w:val="de-CH"/>
        </w:rPr>
        <w:t>.</w:t>
      </w:r>
    </w:p>
    <w:p w:rsidR="00593EC1" w:rsidRPr="001841C9" w:rsidRDefault="00302289" w:rsidP="00593EC1">
      <w:pPr>
        <w:pStyle w:val="Listenabsatz"/>
        <w:numPr>
          <w:ilvl w:val="0"/>
          <w:numId w:val="11"/>
        </w:numPr>
        <w:spacing w:after="120" w:line="240" w:lineRule="auto"/>
        <w:rPr>
          <w:sz w:val="20"/>
          <w:lang w:val="de-CH"/>
        </w:rPr>
      </w:pPr>
      <w:r w:rsidRPr="001841C9">
        <w:rPr>
          <w:sz w:val="20"/>
          <w:lang w:val="de-CH"/>
        </w:rPr>
        <w:t xml:space="preserve">In der S2 </w:t>
      </w:r>
      <w:r w:rsidR="003B01E9">
        <w:rPr>
          <w:sz w:val="20"/>
          <w:lang w:val="de-CH"/>
        </w:rPr>
        <w:t xml:space="preserve">gilt ein </w:t>
      </w:r>
      <w:r w:rsidR="00F30DCC" w:rsidRPr="001841C9">
        <w:rPr>
          <w:sz w:val="20"/>
          <w:lang w:val="de-CH"/>
        </w:rPr>
        <w:t xml:space="preserve">generelles Bauverbot. Ausnahmen vom generellen Bauverbot </w:t>
      </w:r>
      <w:r w:rsidRPr="001841C9">
        <w:rPr>
          <w:sz w:val="20"/>
          <w:lang w:val="de-CH"/>
        </w:rPr>
        <w:t>können gestattet werden wenn:</w:t>
      </w:r>
    </w:p>
    <w:p w:rsidR="00593EC1" w:rsidRPr="001841C9" w:rsidRDefault="00F30DCC" w:rsidP="001841C9">
      <w:pPr>
        <w:pStyle w:val="Listenabsatz"/>
        <w:numPr>
          <w:ilvl w:val="1"/>
          <w:numId w:val="11"/>
        </w:numPr>
        <w:spacing w:line="240" w:lineRule="auto"/>
        <w:ind w:left="1417" w:hanging="340"/>
        <w:rPr>
          <w:sz w:val="20"/>
          <w:lang w:val="de-CH"/>
        </w:rPr>
      </w:pPr>
      <w:r w:rsidRPr="001841C9">
        <w:rPr>
          <w:sz w:val="20"/>
          <w:lang w:val="de-CH"/>
        </w:rPr>
        <w:t>ein öffentliches Interesse besteht</w:t>
      </w:r>
      <w:r w:rsidR="00302289" w:rsidRPr="001841C9">
        <w:rPr>
          <w:sz w:val="20"/>
          <w:lang w:val="de-CH"/>
        </w:rPr>
        <w:t>,</w:t>
      </w:r>
    </w:p>
    <w:p w:rsidR="00593EC1" w:rsidRPr="001841C9" w:rsidRDefault="00F30DCC" w:rsidP="001841C9">
      <w:pPr>
        <w:pStyle w:val="Listenabsatz"/>
        <w:numPr>
          <w:ilvl w:val="1"/>
          <w:numId w:val="11"/>
        </w:numPr>
        <w:spacing w:line="240" w:lineRule="auto"/>
        <w:ind w:left="1417" w:hanging="340"/>
        <w:rPr>
          <w:sz w:val="20"/>
          <w:lang w:val="de-CH"/>
        </w:rPr>
      </w:pPr>
      <w:r w:rsidRPr="001841C9">
        <w:rPr>
          <w:sz w:val="20"/>
          <w:lang w:val="de-CH"/>
        </w:rPr>
        <w:t>das Bauvorhaben standortgebunden ist</w:t>
      </w:r>
      <w:r w:rsidR="00302289" w:rsidRPr="001841C9">
        <w:rPr>
          <w:sz w:val="20"/>
          <w:lang w:val="de-CH"/>
        </w:rPr>
        <w:t>,</w:t>
      </w:r>
    </w:p>
    <w:p w:rsidR="00593EC1" w:rsidRPr="001841C9" w:rsidRDefault="00F30DCC" w:rsidP="00593EC1">
      <w:pPr>
        <w:pStyle w:val="Listenabsatz"/>
        <w:numPr>
          <w:ilvl w:val="1"/>
          <w:numId w:val="11"/>
        </w:numPr>
        <w:spacing w:after="120" w:line="240" w:lineRule="auto"/>
        <w:ind w:left="1418" w:hanging="340"/>
        <w:rPr>
          <w:sz w:val="20"/>
          <w:lang w:val="de-CH"/>
        </w:rPr>
      </w:pPr>
      <w:r w:rsidRPr="001841C9">
        <w:rPr>
          <w:sz w:val="20"/>
          <w:lang w:val="de-CH"/>
        </w:rPr>
        <w:t>eine Gefährdung der Grundwassernutzung, allenfalls mit Massnahmen, ausgeschlossen werden kann.</w:t>
      </w:r>
      <w:r w:rsidR="00593EC1" w:rsidRPr="001841C9" w:rsidDel="00593EC1">
        <w:rPr>
          <w:sz w:val="20"/>
          <w:lang w:val="de-CH"/>
        </w:rPr>
        <w:t xml:space="preserve"> </w:t>
      </w:r>
    </w:p>
    <w:p w:rsidR="00593EC1" w:rsidRPr="001841C9" w:rsidRDefault="00593EC1" w:rsidP="001841C9">
      <w:pPr>
        <w:numPr>
          <w:ilvl w:val="0"/>
          <w:numId w:val="11"/>
        </w:numPr>
        <w:spacing w:line="240" w:lineRule="auto"/>
        <w:rPr>
          <w:sz w:val="20"/>
          <w:lang w:val="de-CH"/>
        </w:rPr>
      </w:pPr>
      <w:r w:rsidRPr="001841C9">
        <w:rPr>
          <w:sz w:val="20"/>
          <w:lang w:val="de-CH"/>
        </w:rPr>
        <w:t>Grundlagen:</w:t>
      </w:r>
    </w:p>
    <w:p w:rsidR="00F30DCC" w:rsidRPr="001841C9" w:rsidRDefault="00593EC1" w:rsidP="001841C9">
      <w:pPr>
        <w:spacing w:line="240" w:lineRule="auto"/>
        <w:ind w:left="1066"/>
        <w:rPr>
          <w:sz w:val="20"/>
          <w:lang w:val="de-CH"/>
        </w:rPr>
      </w:pPr>
      <w:r w:rsidRPr="001841C9">
        <w:rPr>
          <w:sz w:val="20"/>
          <w:lang w:val="de-CH"/>
        </w:rPr>
        <w:t>Merkblatt Bauarbeiten in Grundwasserschutzzonen (Zonen S), (</w:t>
      </w:r>
      <w:hyperlink r:id="rId41" w:history="1">
        <w:r w:rsidR="00082312" w:rsidRPr="00FE3B99">
          <w:rPr>
            <w:rStyle w:val="Hyperlink"/>
            <w:sz w:val="20"/>
          </w:rPr>
          <w:t>https://www.gr.ch/DE/</w:t>
        </w:r>
        <w:r w:rsidR="00082312" w:rsidRPr="001841C9">
          <w:rPr>
            <w:rStyle w:val="Hyperlink"/>
            <w:sz w:val="20"/>
          </w:rPr>
          <w:t>‌</w:t>
        </w:r>
        <w:r w:rsidR="00082312" w:rsidRPr="00FE3B99">
          <w:rPr>
            <w:rStyle w:val="Hyperlink"/>
            <w:sz w:val="20"/>
          </w:rPr>
          <w:t>institutionen/verwaltung/ekud/anu/projekte/Wasser/Grundwasser/Bauen-in-gef-Gebiet/Seiten/Bauen-im-besonders-gef%C3%A4hrdeten-Bereich.aspx</w:t>
        </w:r>
      </w:hyperlink>
      <w:r w:rsidRPr="001841C9">
        <w:rPr>
          <w:sz w:val="20"/>
          <w:lang w:val="de-CH"/>
        </w:rPr>
        <w:t>).</w:t>
      </w:r>
    </w:p>
    <w:p w:rsidR="00F30DCC" w:rsidRPr="001841C9" w:rsidRDefault="00F30DCC" w:rsidP="001841C9">
      <w:pPr>
        <w:spacing w:after="120" w:line="240" w:lineRule="auto"/>
        <w:ind w:left="1066"/>
        <w:rPr>
          <w:sz w:val="20"/>
          <w:lang w:val="de-CH"/>
        </w:rPr>
      </w:pPr>
      <w:r w:rsidRPr="001841C9">
        <w:rPr>
          <w:sz w:val="20"/>
          <w:lang w:val="de-CH"/>
        </w:rPr>
        <w:t>Wegleitung Grundwasserschutz</w:t>
      </w:r>
      <w:r w:rsidR="00593EC1" w:rsidRPr="001841C9">
        <w:rPr>
          <w:sz w:val="20"/>
          <w:lang w:val="de-CH"/>
        </w:rPr>
        <w:t xml:space="preserve"> (BUWAL,2004)</w:t>
      </w:r>
      <w:r w:rsidRPr="001841C9">
        <w:rPr>
          <w:sz w:val="20"/>
          <w:lang w:val="de-CH"/>
        </w:rPr>
        <w:t>, speziell: Kap. 3.3, Referenztabellen, ab Seite 63</w:t>
      </w:r>
      <w:r w:rsidR="00593EC1" w:rsidRPr="001841C9">
        <w:rPr>
          <w:sz w:val="20"/>
          <w:lang w:val="de-CH"/>
        </w:rPr>
        <w:t xml:space="preserve"> (</w:t>
      </w:r>
      <w:hyperlink r:id="rId42" w:history="1">
        <w:r w:rsidR="00082312" w:rsidRPr="00FE3B99">
          <w:rPr>
            <w:rStyle w:val="Hyperlink"/>
            <w:sz w:val="20"/>
          </w:rPr>
          <w:t>https://www.bafu.admin.ch/bafu/de/home/themen/wasser/publikationen-studien/publikationen-wasser/wegleitung-grundwasserschutz.html</w:t>
        </w:r>
      </w:hyperlink>
      <w:r w:rsidR="001841C9" w:rsidRPr="001841C9">
        <w:rPr>
          <w:sz w:val="20"/>
          <w:lang w:val="de-CH"/>
        </w:rPr>
        <w:t>).</w:t>
      </w:r>
    </w:p>
    <w:p w:rsidR="00F06271" w:rsidRDefault="00F06271">
      <w:pPr>
        <w:spacing w:line="240" w:lineRule="auto"/>
        <w:rPr>
          <w:b/>
          <w:sz w:val="24"/>
          <w:szCs w:val="24"/>
          <w:lang w:val="de-CH"/>
        </w:rPr>
      </w:pPr>
      <w:r>
        <w:rPr>
          <w:b/>
          <w:sz w:val="24"/>
          <w:szCs w:val="24"/>
          <w:lang w:val="de-CH"/>
        </w:rPr>
        <w:br w:type="page"/>
      </w:r>
    </w:p>
    <w:p w:rsidR="000E19C3" w:rsidRPr="00DD6ADE" w:rsidRDefault="000E19C3" w:rsidP="000E19C3">
      <w:pPr>
        <w:numPr>
          <w:ilvl w:val="2"/>
          <w:numId w:val="10"/>
        </w:numPr>
        <w:spacing w:line="360" w:lineRule="auto"/>
        <w:ind w:left="862"/>
        <w:rPr>
          <w:b/>
          <w:sz w:val="24"/>
          <w:szCs w:val="24"/>
          <w:lang w:val="de-CH"/>
        </w:rPr>
      </w:pPr>
      <w:r w:rsidRPr="00DD6ADE">
        <w:rPr>
          <w:b/>
          <w:sz w:val="24"/>
          <w:szCs w:val="24"/>
          <w:lang w:val="de-CH"/>
        </w:rPr>
        <w:lastRenderedPageBreak/>
        <w:t>Strassenentwässerung</w:t>
      </w:r>
    </w:p>
    <w:p w:rsidR="001B0230" w:rsidRPr="00883048" w:rsidRDefault="001B0230" w:rsidP="001B0230">
      <w:pPr>
        <w:numPr>
          <w:ilvl w:val="0"/>
          <w:numId w:val="11"/>
        </w:numPr>
        <w:spacing w:after="120" w:line="240" w:lineRule="auto"/>
        <w:ind w:left="1066" w:hanging="357"/>
        <w:rPr>
          <w:sz w:val="20"/>
          <w:lang w:val="de-CH"/>
        </w:rPr>
      </w:pPr>
      <w:r w:rsidRPr="00883048">
        <w:rPr>
          <w:sz w:val="20"/>
          <w:lang w:val="de-CH"/>
        </w:rPr>
        <w:t>Grundsatz: Versickern vor Einleiten in Oberflächengewässer vor Einleiten in Kanalisation; Abweichungen vom Grundsatz sind zu begründen.</w:t>
      </w:r>
    </w:p>
    <w:p w:rsidR="001F0A54" w:rsidRPr="00883048" w:rsidRDefault="001F0A54" w:rsidP="001F0A54">
      <w:pPr>
        <w:numPr>
          <w:ilvl w:val="0"/>
          <w:numId w:val="11"/>
        </w:numPr>
        <w:spacing w:after="120" w:line="240" w:lineRule="auto"/>
        <w:rPr>
          <w:sz w:val="20"/>
          <w:lang w:val="de-CH"/>
        </w:rPr>
      </w:pPr>
      <w:r w:rsidRPr="00883048">
        <w:rPr>
          <w:sz w:val="20"/>
          <w:lang w:val="de-CH"/>
        </w:rPr>
        <w:t>Das Strassenabwasser muss vor der Versickerung oder Einleitung über Strassenabläufe mit Schlammsammler geleitet werden. Strassenentwässerungen bis 850 m ü.M. sind zwingend mit Tauchbögen vorzusehen.</w:t>
      </w:r>
    </w:p>
    <w:p w:rsidR="000E19C3" w:rsidRPr="00883048" w:rsidRDefault="000E19C3" w:rsidP="001B0230">
      <w:pPr>
        <w:numPr>
          <w:ilvl w:val="0"/>
          <w:numId w:val="11"/>
        </w:numPr>
        <w:spacing w:after="120" w:line="240" w:lineRule="auto"/>
        <w:rPr>
          <w:sz w:val="20"/>
          <w:lang w:val="de-CH"/>
        </w:rPr>
      </w:pPr>
      <w:r w:rsidRPr="00883048">
        <w:rPr>
          <w:sz w:val="20"/>
          <w:lang w:val="de-CH"/>
        </w:rPr>
        <w:t>Die Zulässigkeitsprüfung der Abwasserbeseitigung</w:t>
      </w:r>
      <w:r w:rsidR="001B0230" w:rsidRPr="00883048">
        <w:rPr>
          <w:sz w:val="20"/>
          <w:lang w:val="de-CH"/>
        </w:rPr>
        <w:t xml:space="preserve"> ist immer vollständig gemäss Wegleitung Gewässerschutz bei der Entwässerung von Verkehrswegen (BUWAL, 2002),</w:t>
      </w:r>
      <w:r w:rsidRPr="00883048">
        <w:rPr>
          <w:sz w:val="20"/>
          <w:lang w:val="de-CH"/>
        </w:rPr>
        <w:t xml:space="preserve"> durchzuführen auch wenn "nur" über die Schulter/Bankett entwässert wird </w:t>
      </w:r>
      <w:r w:rsidR="001B0230" w:rsidRPr="00883048">
        <w:rPr>
          <w:sz w:val="20"/>
          <w:lang w:val="de-CH"/>
        </w:rPr>
        <w:t>(</w:t>
      </w:r>
      <w:hyperlink r:id="rId43" w:history="1">
        <w:r w:rsidR="001B0230" w:rsidRPr="00883048">
          <w:rPr>
            <w:rStyle w:val="Hyperlink"/>
            <w:sz w:val="20"/>
            <w:lang w:val="de-CH"/>
          </w:rPr>
          <w:t>https://www.bafu.admin.ch/bafu/de‌/home/themen/wasser/publikationen-studien/publikationen-wasser/gewaesserschutz-entwaesserung-verkehrswegen.html</w:t>
        </w:r>
      </w:hyperlink>
      <w:r w:rsidR="001B0230" w:rsidRPr="00883048">
        <w:rPr>
          <w:sz w:val="20"/>
          <w:lang w:val="de-CH"/>
        </w:rPr>
        <w:t>).</w:t>
      </w:r>
    </w:p>
    <w:p w:rsidR="001B0230" w:rsidRPr="00883048" w:rsidRDefault="001B0230" w:rsidP="001B0230">
      <w:pPr>
        <w:numPr>
          <w:ilvl w:val="0"/>
          <w:numId w:val="11"/>
        </w:numPr>
        <w:spacing w:after="120" w:line="240" w:lineRule="auto"/>
        <w:rPr>
          <w:sz w:val="20"/>
          <w:lang w:val="de-CH"/>
        </w:rPr>
      </w:pPr>
      <w:r w:rsidRPr="00883048">
        <w:rPr>
          <w:sz w:val="20"/>
          <w:lang w:val="de-CH"/>
        </w:rPr>
        <w:t>Die Projektierung erfolgt gemäss Wegleitung BUWAL (vgl. oben), dem Normenwerk zur Entwässerung von Strassen der Vereinigung Schweizer Strassenfachleute (VSS) und den VSA Richtlinien. Bei Strassenentwässerungen innerhalb von Siedlungsgebieten müssen die Generellen Entwässerungspläne (GEP) der Gemeinden berücksichtigt werden.</w:t>
      </w:r>
    </w:p>
    <w:p w:rsidR="000E19C3" w:rsidRPr="00883048" w:rsidRDefault="00EF1741" w:rsidP="001B0230">
      <w:pPr>
        <w:numPr>
          <w:ilvl w:val="0"/>
          <w:numId w:val="11"/>
        </w:numPr>
        <w:spacing w:after="120" w:line="240" w:lineRule="auto"/>
        <w:rPr>
          <w:sz w:val="20"/>
          <w:lang w:val="de-CH"/>
        </w:rPr>
      </w:pPr>
      <w:r w:rsidRPr="00883048">
        <w:rPr>
          <w:sz w:val="20"/>
          <w:lang w:val="de-CH"/>
        </w:rPr>
        <w:t xml:space="preserve">Versickerungen </w:t>
      </w:r>
      <w:r w:rsidR="001B0230" w:rsidRPr="00883048">
        <w:rPr>
          <w:sz w:val="20"/>
          <w:lang w:val="de-CH"/>
        </w:rPr>
        <w:t>von verschmutztem</w:t>
      </w:r>
      <w:r w:rsidR="001B0230" w:rsidRPr="00883048">
        <w:rPr>
          <w:sz w:val="20"/>
        </w:rPr>
        <w:t xml:space="preserve"> </w:t>
      </w:r>
      <w:r w:rsidR="001B0230" w:rsidRPr="00883048">
        <w:rPr>
          <w:sz w:val="20"/>
          <w:lang w:val="de-CH"/>
        </w:rPr>
        <w:t xml:space="preserve">Strassenabwasser sowie </w:t>
      </w:r>
      <w:r w:rsidR="000E19C3" w:rsidRPr="00883048">
        <w:rPr>
          <w:sz w:val="20"/>
          <w:lang w:val="de-CH"/>
        </w:rPr>
        <w:t xml:space="preserve">Einleitungen </w:t>
      </w:r>
      <w:r w:rsidR="001B0230" w:rsidRPr="00883048">
        <w:rPr>
          <w:sz w:val="20"/>
          <w:lang w:val="de-CH"/>
        </w:rPr>
        <w:t>von verschmutztem</w:t>
      </w:r>
      <w:r w:rsidR="001B0230" w:rsidRPr="00883048">
        <w:rPr>
          <w:sz w:val="20"/>
        </w:rPr>
        <w:t xml:space="preserve"> und nicht verschmutztem </w:t>
      </w:r>
      <w:r w:rsidR="001B0230" w:rsidRPr="00883048">
        <w:rPr>
          <w:sz w:val="20"/>
          <w:lang w:val="de-CH"/>
        </w:rPr>
        <w:t>Strassenabwasser, evtl.</w:t>
      </w:r>
      <w:r w:rsidR="000E19C3" w:rsidRPr="00883048">
        <w:rPr>
          <w:sz w:val="20"/>
          <w:lang w:val="de-CH"/>
        </w:rPr>
        <w:t xml:space="preserve"> nach vorgängiger Behandlung</w:t>
      </w:r>
      <w:r w:rsidR="001B0230" w:rsidRPr="00883048">
        <w:rPr>
          <w:sz w:val="20"/>
          <w:lang w:val="de-CH"/>
        </w:rPr>
        <w:t>,</w:t>
      </w:r>
      <w:r w:rsidR="003F65A4" w:rsidRPr="00883048">
        <w:rPr>
          <w:sz w:val="20"/>
          <w:lang w:val="de-CH"/>
        </w:rPr>
        <w:t xml:space="preserve"> benötigen eine gewässerschutzrechtliche Bewilligung, welche in der Regel unter Auflagen mit der Projektgenehmigung erteilt wird</w:t>
      </w:r>
      <w:r w:rsidR="000E19C3" w:rsidRPr="00883048">
        <w:rPr>
          <w:sz w:val="20"/>
          <w:lang w:val="de-CH"/>
        </w:rPr>
        <w:t>.</w:t>
      </w:r>
    </w:p>
    <w:p w:rsidR="000E19C3" w:rsidRPr="00DD6ADE" w:rsidRDefault="000E19C3" w:rsidP="000E19C3">
      <w:pPr>
        <w:numPr>
          <w:ilvl w:val="2"/>
          <w:numId w:val="10"/>
        </w:numPr>
        <w:spacing w:line="360" w:lineRule="auto"/>
        <w:ind w:left="862"/>
        <w:rPr>
          <w:b/>
          <w:sz w:val="24"/>
          <w:szCs w:val="24"/>
          <w:lang w:val="de-CH"/>
        </w:rPr>
      </w:pPr>
      <w:r w:rsidRPr="00DD6ADE">
        <w:rPr>
          <w:b/>
          <w:sz w:val="24"/>
          <w:szCs w:val="24"/>
          <w:lang w:val="de-CH"/>
        </w:rPr>
        <w:t>Baustellenabwasser</w:t>
      </w:r>
    </w:p>
    <w:p w:rsidR="000E19C3" w:rsidRPr="00883048" w:rsidRDefault="000E19C3" w:rsidP="000E19C3">
      <w:pPr>
        <w:numPr>
          <w:ilvl w:val="0"/>
          <w:numId w:val="11"/>
        </w:numPr>
        <w:spacing w:after="120" w:line="240" w:lineRule="auto"/>
        <w:rPr>
          <w:sz w:val="20"/>
          <w:lang w:val="de-CH"/>
        </w:rPr>
      </w:pPr>
      <w:r w:rsidRPr="00883048">
        <w:rPr>
          <w:sz w:val="20"/>
          <w:lang w:val="de-CH"/>
        </w:rPr>
        <w:t>Baustellenabwasser nach Merkblatt über die Entwässerung von Baustellen (</w:t>
      </w:r>
      <w:hyperlink r:id="rId44" w:history="1">
        <w:r w:rsidRPr="00883048">
          <w:rPr>
            <w:rStyle w:val="Hyperlink"/>
            <w:sz w:val="20"/>
            <w:lang w:val="de-CH"/>
          </w:rPr>
          <w:t>https://www.gr.ch/‌DE/institutionen/verwaltung/ekud/anu/projekte/Abwasser/Seiten/Abwasser.aspx</w:t>
        </w:r>
      </w:hyperlink>
      <w:r w:rsidRPr="00883048">
        <w:rPr>
          <w:sz w:val="20"/>
          <w:lang w:val="de-CH"/>
        </w:rPr>
        <w:t>) und/oder SIA-Richtlinie 431</w:t>
      </w:r>
      <w:r w:rsidR="00A23EAC" w:rsidRPr="00883048">
        <w:rPr>
          <w:sz w:val="20"/>
          <w:lang w:val="de-CH"/>
        </w:rPr>
        <w:t xml:space="preserve"> </w:t>
      </w:r>
      <w:r w:rsidRPr="00883048">
        <w:rPr>
          <w:sz w:val="20"/>
          <w:lang w:val="de-CH"/>
        </w:rPr>
        <w:t>behandeln.</w:t>
      </w:r>
    </w:p>
    <w:p w:rsidR="000E19C3" w:rsidRPr="00883048" w:rsidRDefault="000E19C3" w:rsidP="000E19C3">
      <w:pPr>
        <w:numPr>
          <w:ilvl w:val="0"/>
          <w:numId w:val="11"/>
        </w:numPr>
        <w:spacing w:after="120" w:line="240" w:lineRule="auto"/>
        <w:rPr>
          <w:sz w:val="20"/>
          <w:lang w:val="de-CH"/>
        </w:rPr>
      </w:pPr>
      <w:r w:rsidRPr="00883048">
        <w:rPr>
          <w:sz w:val="20"/>
          <w:lang w:val="de-CH"/>
        </w:rPr>
        <w:t xml:space="preserve">Im TB aufführen: Anfall </w:t>
      </w:r>
      <w:r w:rsidRPr="00883048">
        <w:rPr>
          <w:noProof/>
          <w:sz w:val="20"/>
          <w:lang w:val="de-CH"/>
        </w:rPr>
        <w:sym w:font="Wingdings" w:char="F0E0"/>
      </w:r>
      <w:r w:rsidRPr="00883048">
        <w:rPr>
          <w:sz w:val="20"/>
          <w:lang w:val="de-CH"/>
        </w:rPr>
        <w:t xml:space="preserve"> ja/nein; Entsorgungswege </w:t>
      </w:r>
      <w:r w:rsidRPr="00883048">
        <w:rPr>
          <w:noProof/>
          <w:sz w:val="20"/>
          <w:lang w:val="de-CH"/>
        </w:rPr>
        <w:sym w:font="Wingdings" w:char="F0E0"/>
      </w:r>
      <w:r w:rsidRPr="00883048">
        <w:rPr>
          <w:sz w:val="20"/>
          <w:lang w:val="de-CH"/>
        </w:rPr>
        <w:t xml:space="preserve"> Behandlung/Versickerung oder Einleitung</w:t>
      </w:r>
      <w:r w:rsidR="002A72E5" w:rsidRPr="00883048">
        <w:rPr>
          <w:sz w:val="20"/>
          <w:lang w:val="de-CH"/>
        </w:rPr>
        <w:t>.</w:t>
      </w:r>
    </w:p>
    <w:p w:rsidR="00A23EAC" w:rsidRPr="00883048" w:rsidRDefault="00A23EAC" w:rsidP="00A23EAC">
      <w:pPr>
        <w:numPr>
          <w:ilvl w:val="0"/>
          <w:numId w:val="11"/>
        </w:numPr>
        <w:spacing w:after="120" w:line="240" w:lineRule="auto"/>
        <w:ind w:left="1066" w:hanging="357"/>
        <w:rPr>
          <w:sz w:val="20"/>
          <w:lang w:val="de-CH"/>
        </w:rPr>
      </w:pPr>
      <w:r w:rsidRPr="00883048">
        <w:rPr>
          <w:sz w:val="20"/>
          <w:lang w:val="de-CH"/>
        </w:rPr>
        <w:t xml:space="preserve">Abweichungen vom Grundsatz </w:t>
      </w:r>
      <w:r w:rsidR="002A72E5" w:rsidRPr="00883048">
        <w:rPr>
          <w:sz w:val="20"/>
          <w:lang w:val="de-CH"/>
        </w:rPr>
        <w:t xml:space="preserve">Versickern vor Einleiten in Oberflächengewässer vor Einleiten in Kanalisation </w:t>
      </w:r>
      <w:r w:rsidRPr="00883048">
        <w:rPr>
          <w:sz w:val="20"/>
          <w:lang w:val="de-CH"/>
        </w:rPr>
        <w:t>sind</w:t>
      </w:r>
      <w:r w:rsidR="002A72E5" w:rsidRPr="00883048">
        <w:rPr>
          <w:sz w:val="20"/>
          <w:lang w:val="de-CH"/>
        </w:rPr>
        <w:t xml:space="preserve"> im TB</w:t>
      </w:r>
      <w:r w:rsidRPr="00883048">
        <w:rPr>
          <w:sz w:val="20"/>
          <w:lang w:val="de-CH"/>
        </w:rPr>
        <w:t xml:space="preserve"> zu begründen.</w:t>
      </w:r>
    </w:p>
    <w:p w:rsidR="000E19C3" w:rsidRPr="00883048" w:rsidRDefault="000E19C3" w:rsidP="000E19C3">
      <w:pPr>
        <w:numPr>
          <w:ilvl w:val="0"/>
          <w:numId w:val="11"/>
        </w:numPr>
        <w:spacing w:after="120" w:line="240" w:lineRule="auto"/>
        <w:rPr>
          <w:sz w:val="20"/>
          <w:lang w:val="de-CH"/>
        </w:rPr>
      </w:pPr>
      <w:r w:rsidRPr="00883048">
        <w:rPr>
          <w:sz w:val="20"/>
          <w:lang w:val="de-CH"/>
        </w:rPr>
        <w:t>Spätestens vor Baubeginn ist ein Entwässerungskonzept zu erstellen und dem ANU einzureichen, aus dem zumindest die abwasserproduzierenden Anlagen, die zu erwartenden Abwassermengen, allfällige Vorbehandlungsanlagen inklusive Dimensionierung sowie die vorgesehene Versickerung oder Einleitung hervorgehen.</w:t>
      </w:r>
    </w:p>
    <w:p w:rsidR="000E19C3" w:rsidRPr="00883048" w:rsidRDefault="00EF1741" w:rsidP="000E19C3">
      <w:pPr>
        <w:numPr>
          <w:ilvl w:val="0"/>
          <w:numId w:val="11"/>
        </w:numPr>
        <w:spacing w:after="120" w:line="240" w:lineRule="auto"/>
        <w:rPr>
          <w:sz w:val="20"/>
          <w:lang w:val="de-CH"/>
        </w:rPr>
      </w:pPr>
      <w:r w:rsidRPr="00883048">
        <w:rPr>
          <w:sz w:val="20"/>
          <w:lang w:val="de-CH"/>
        </w:rPr>
        <w:t xml:space="preserve">Versickerungen und </w:t>
      </w:r>
      <w:r w:rsidR="000E19C3" w:rsidRPr="00883048">
        <w:rPr>
          <w:sz w:val="20"/>
          <w:lang w:val="de-CH"/>
        </w:rPr>
        <w:t>Einleitungen von verschmutztem Abwasser nach vorgängiger Behandlung: in der Regel Bewilligung mit Projektgenehmigung.</w:t>
      </w:r>
    </w:p>
    <w:p w:rsidR="000E19C3" w:rsidRPr="00DD6ADE" w:rsidRDefault="000E19C3" w:rsidP="000E19C3">
      <w:pPr>
        <w:numPr>
          <w:ilvl w:val="2"/>
          <w:numId w:val="10"/>
        </w:numPr>
        <w:spacing w:line="360" w:lineRule="auto"/>
        <w:ind w:left="862"/>
        <w:rPr>
          <w:b/>
          <w:sz w:val="24"/>
          <w:szCs w:val="24"/>
          <w:lang w:val="de-CH"/>
        </w:rPr>
      </w:pPr>
      <w:r w:rsidRPr="00DD6ADE">
        <w:rPr>
          <w:b/>
          <w:sz w:val="24"/>
          <w:szCs w:val="24"/>
          <w:lang w:val="de-CH"/>
        </w:rPr>
        <w:t>Oberirdische Gewässer, Fischerei</w:t>
      </w:r>
    </w:p>
    <w:p w:rsidR="000E19C3" w:rsidRPr="00DD6ADE" w:rsidRDefault="000E19C3" w:rsidP="000E19C3">
      <w:pPr>
        <w:numPr>
          <w:ilvl w:val="0"/>
          <w:numId w:val="11"/>
        </w:numPr>
        <w:spacing w:after="120" w:line="240" w:lineRule="auto"/>
        <w:ind w:left="1066" w:hanging="357"/>
        <w:rPr>
          <w:sz w:val="20"/>
          <w:lang w:val="de-CH"/>
        </w:rPr>
      </w:pPr>
      <w:r w:rsidRPr="00DD6ADE">
        <w:rPr>
          <w:sz w:val="20"/>
          <w:lang w:val="de-CH"/>
        </w:rPr>
        <w:t>Generell ist bei Bauvorhaben im Gewässer ein Zeitfenster für die Bauarbeiten vorzusehen und zu begründen sowie aufgrund fischereilicher Interessen und baulicher Sachzwänge mit dem AJF (Fischereiaufseher) abzusprechen.</w:t>
      </w:r>
    </w:p>
    <w:p w:rsidR="000E19C3" w:rsidRDefault="000E19C3" w:rsidP="000E19C3">
      <w:pPr>
        <w:numPr>
          <w:ilvl w:val="0"/>
          <w:numId w:val="11"/>
        </w:numPr>
        <w:spacing w:after="120" w:line="240" w:lineRule="auto"/>
        <w:ind w:left="1066" w:hanging="357"/>
        <w:rPr>
          <w:sz w:val="20"/>
          <w:lang w:val="de-CH"/>
        </w:rPr>
      </w:pPr>
      <w:r>
        <w:rPr>
          <w:sz w:val="20"/>
          <w:lang w:val="de-CH"/>
        </w:rPr>
        <w:t>Für</w:t>
      </w:r>
      <w:r w:rsidRPr="00DD6ADE">
        <w:rPr>
          <w:sz w:val="20"/>
          <w:lang w:val="de-CH"/>
        </w:rPr>
        <w:t xml:space="preserve"> die Bauphase</w:t>
      </w:r>
      <w:r>
        <w:rPr>
          <w:sz w:val="20"/>
          <w:lang w:val="de-CH"/>
        </w:rPr>
        <w:t xml:space="preserve"> sind</w:t>
      </w:r>
      <w:r w:rsidRPr="00DD6ADE">
        <w:rPr>
          <w:sz w:val="20"/>
          <w:lang w:val="de-CH"/>
        </w:rPr>
        <w:t xml:space="preserve"> allfällige Wasserentnahmen, Wasserhaltungen zur Vermeidung von Trübungen oder Gewässerverschmutzungen</w:t>
      </w:r>
      <w:r>
        <w:rPr>
          <w:sz w:val="20"/>
          <w:lang w:val="de-CH"/>
        </w:rPr>
        <w:t xml:space="preserve"> aufzuzeigen</w:t>
      </w:r>
      <w:r w:rsidRPr="00DD6ADE">
        <w:rPr>
          <w:sz w:val="20"/>
          <w:lang w:val="de-CH"/>
        </w:rPr>
        <w:t>.</w:t>
      </w:r>
    </w:p>
    <w:p w:rsidR="009B46F3" w:rsidRDefault="009B46F3" w:rsidP="009B46F3">
      <w:pPr>
        <w:numPr>
          <w:ilvl w:val="0"/>
          <w:numId w:val="11"/>
        </w:numPr>
        <w:spacing w:after="120" w:line="240" w:lineRule="auto"/>
        <w:ind w:left="1066" w:hanging="357"/>
        <w:rPr>
          <w:sz w:val="20"/>
          <w:lang w:val="de-CH"/>
        </w:rPr>
      </w:pPr>
      <w:r w:rsidRPr="00DD6ADE">
        <w:rPr>
          <w:sz w:val="20"/>
          <w:lang w:val="de-CH"/>
        </w:rPr>
        <w:t>Bei Ersatzpflicht: Realersatz oder Ersatzabgabe</w:t>
      </w:r>
      <w:r>
        <w:rPr>
          <w:sz w:val="20"/>
          <w:lang w:val="de-CH"/>
        </w:rPr>
        <w:t xml:space="preserve"> gemäss kantonaler Richtlinie</w:t>
      </w:r>
      <w:r w:rsidRPr="00746302">
        <w:rPr>
          <w:sz w:val="20"/>
          <w:lang w:val="de-CH"/>
        </w:rPr>
        <w:t xml:space="preserve"> </w:t>
      </w:r>
      <w:r w:rsidRPr="00D80090">
        <w:rPr>
          <w:sz w:val="20"/>
          <w:lang w:val="de-CH"/>
        </w:rPr>
        <w:t>NHG-Ersatzmassnahmen (</w:t>
      </w:r>
      <w:hyperlink r:id="rId45" w:history="1">
        <w:r w:rsidRPr="00D80090">
          <w:rPr>
            <w:rStyle w:val="Hyperlink"/>
            <w:sz w:val="20"/>
            <w:lang w:val="de-CH"/>
          </w:rPr>
          <w:t>https://www.gr.ch/DE/institutionen/verwaltung/ekud/anu/projekte/</w:t>
        </w:r>
        <w:r w:rsidRPr="00D80090">
          <w:rPr>
            <w:sz w:val="20"/>
            <w:lang w:val="de-CH"/>
          </w:rPr>
          <w:t>‌</w:t>
        </w:r>
        <w:r w:rsidRPr="00D80090">
          <w:rPr>
            <w:rStyle w:val="Hyperlink"/>
            <w:sz w:val="20"/>
            <w:lang w:val="de-CH"/>
          </w:rPr>
          <w:t>naturundlandschaft/Lebensraeume/Seiten/default.aspx</w:t>
        </w:r>
      </w:hyperlink>
      <w:r>
        <w:rPr>
          <w:sz w:val="20"/>
          <w:lang w:val="de-CH"/>
        </w:rPr>
        <w:t>).</w:t>
      </w:r>
    </w:p>
    <w:p w:rsidR="000E19C3" w:rsidRDefault="000E19C3" w:rsidP="00EF1741">
      <w:pPr>
        <w:numPr>
          <w:ilvl w:val="0"/>
          <w:numId w:val="11"/>
        </w:numPr>
        <w:spacing w:after="120" w:line="240" w:lineRule="auto"/>
        <w:rPr>
          <w:sz w:val="20"/>
          <w:lang w:val="de-CH"/>
        </w:rPr>
      </w:pPr>
      <w:r>
        <w:rPr>
          <w:sz w:val="20"/>
          <w:lang w:val="de-CH"/>
        </w:rPr>
        <w:t>Für Brücken und Bachdurchlässe sind allfällige Ufer- und Sohlenverbauungen aufzuzeigen und zu begründen</w:t>
      </w:r>
      <w:r w:rsidR="00EF1741">
        <w:rPr>
          <w:sz w:val="20"/>
          <w:lang w:val="de-CH"/>
        </w:rPr>
        <w:t>.</w:t>
      </w:r>
      <w:r w:rsidR="00EF1741" w:rsidRPr="00EF1741">
        <w:t xml:space="preserve"> </w:t>
      </w:r>
      <w:r w:rsidR="00EF1741">
        <w:rPr>
          <w:sz w:val="20"/>
          <w:lang w:val="de-CH"/>
        </w:rPr>
        <w:t>Das Gleiche</w:t>
      </w:r>
      <w:r w:rsidR="00EF1741" w:rsidRPr="00EF1741">
        <w:rPr>
          <w:sz w:val="20"/>
          <w:lang w:val="de-CH"/>
        </w:rPr>
        <w:t xml:space="preserve"> gilt für </w:t>
      </w:r>
      <w:r w:rsidR="00EF1741">
        <w:rPr>
          <w:sz w:val="20"/>
          <w:lang w:val="de-CH"/>
        </w:rPr>
        <w:t xml:space="preserve">die </w:t>
      </w:r>
      <w:r w:rsidR="00EF1741" w:rsidRPr="00EF1741">
        <w:rPr>
          <w:sz w:val="20"/>
          <w:lang w:val="de-CH"/>
        </w:rPr>
        <w:t>übrigen Verbauungen an Gewässern.</w:t>
      </w:r>
    </w:p>
    <w:p w:rsidR="009B46F3" w:rsidRPr="00DD6ADE" w:rsidRDefault="009B46F3" w:rsidP="00EF1741">
      <w:pPr>
        <w:numPr>
          <w:ilvl w:val="0"/>
          <w:numId w:val="11"/>
        </w:numPr>
        <w:spacing w:after="120" w:line="240" w:lineRule="auto"/>
        <w:rPr>
          <w:sz w:val="20"/>
          <w:lang w:val="de-CH"/>
        </w:rPr>
      </w:pPr>
      <w:r>
        <w:rPr>
          <w:sz w:val="20"/>
          <w:lang w:val="de-CH"/>
        </w:rPr>
        <w:t xml:space="preserve">Falls Ufervegetation tangiert wird und eine vollständige Wiederherstellung nicht möglich ist, </w:t>
      </w:r>
      <w:r w:rsidR="004C4004">
        <w:rPr>
          <w:sz w:val="20"/>
          <w:lang w:val="de-CH"/>
        </w:rPr>
        <w:t>ist der Eingriff ersatzpflichtig (vgl. oben 6.3.1)</w:t>
      </w:r>
    </w:p>
    <w:p w:rsidR="00EB206D" w:rsidRPr="00EB206D" w:rsidRDefault="00EB206D" w:rsidP="00EB206D">
      <w:pPr>
        <w:numPr>
          <w:ilvl w:val="0"/>
          <w:numId w:val="11"/>
        </w:numPr>
        <w:spacing w:after="120" w:line="240" w:lineRule="auto"/>
        <w:rPr>
          <w:sz w:val="20"/>
          <w:lang w:val="de-CH"/>
        </w:rPr>
      </w:pPr>
      <w:r w:rsidRPr="00EB206D">
        <w:rPr>
          <w:sz w:val="20"/>
          <w:lang w:val="de-CH"/>
        </w:rPr>
        <w:t>Zur Verbesserung der Fischlebensräume und der Fischdurchgängigkeit von durch Bauvorhaben betroffenen Gewässern</w:t>
      </w:r>
      <w:r w:rsidRPr="00EB206D">
        <w:rPr>
          <w:sz w:val="20"/>
        </w:rPr>
        <w:t xml:space="preserve"> </w:t>
      </w:r>
      <w:r w:rsidRPr="00EB206D">
        <w:rPr>
          <w:sz w:val="20"/>
          <w:lang w:val="de-CH"/>
        </w:rPr>
        <w:t>kann</w:t>
      </w:r>
      <w:r>
        <w:rPr>
          <w:sz w:val="20"/>
        </w:rPr>
        <w:t xml:space="preserve"> </w:t>
      </w:r>
      <w:r w:rsidRPr="00EB206D">
        <w:rPr>
          <w:sz w:val="20"/>
          <w:lang w:val="de-CH"/>
        </w:rPr>
        <w:t>das Amt für Jagd und Fischerei</w:t>
      </w:r>
      <w:r>
        <w:rPr>
          <w:sz w:val="20"/>
          <w:lang w:val="de-CH"/>
        </w:rPr>
        <w:t xml:space="preserve"> (AJF)</w:t>
      </w:r>
      <w:r w:rsidRPr="00EB206D">
        <w:rPr>
          <w:sz w:val="20"/>
          <w:lang w:val="de-CH"/>
        </w:rPr>
        <w:t xml:space="preserve"> nach </w:t>
      </w:r>
      <w:r>
        <w:rPr>
          <w:sz w:val="20"/>
          <w:lang w:val="de-CH"/>
        </w:rPr>
        <w:t xml:space="preserve">dem </w:t>
      </w:r>
      <w:r w:rsidRPr="00EB206D">
        <w:rPr>
          <w:sz w:val="20"/>
          <w:lang w:val="de-CH"/>
        </w:rPr>
        <w:t>Bundesgesetz über die Fischerei Massnahmen verlangen.</w:t>
      </w:r>
    </w:p>
    <w:p w:rsidR="00EB206D" w:rsidRPr="00EB206D" w:rsidRDefault="00EB206D" w:rsidP="00EB206D">
      <w:pPr>
        <w:numPr>
          <w:ilvl w:val="0"/>
          <w:numId w:val="11"/>
        </w:numPr>
        <w:spacing w:after="120" w:line="240" w:lineRule="auto"/>
        <w:rPr>
          <w:sz w:val="20"/>
          <w:lang w:val="de-CH"/>
        </w:rPr>
      </w:pPr>
      <w:r w:rsidRPr="00EB206D">
        <w:rPr>
          <w:sz w:val="20"/>
          <w:lang w:val="de-CH"/>
        </w:rPr>
        <w:t>Nach</w:t>
      </w:r>
      <w:r>
        <w:rPr>
          <w:sz w:val="20"/>
          <w:lang w:val="de-CH"/>
        </w:rPr>
        <w:t xml:space="preserve"> dem</w:t>
      </w:r>
      <w:r w:rsidRPr="00EB206D">
        <w:rPr>
          <w:sz w:val="20"/>
          <w:lang w:val="de-CH"/>
        </w:rPr>
        <w:t xml:space="preserve"> Kantonale</w:t>
      </w:r>
      <w:r>
        <w:rPr>
          <w:sz w:val="20"/>
          <w:lang w:val="de-CH"/>
        </w:rPr>
        <w:t>n</w:t>
      </w:r>
      <w:r w:rsidRPr="00EB206D">
        <w:rPr>
          <w:sz w:val="20"/>
          <w:lang w:val="de-CH"/>
        </w:rPr>
        <w:t xml:space="preserve"> Fischereigesetz ist in beeinträchtigten Gewässern Ersatz für fischereilichen Ertragsausfall zu leisten. </w:t>
      </w:r>
      <w:r>
        <w:rPr>
          <w:sz w:val="20"/>
          <w:lang w:val="de-CH"/>
        </w:rPr>
        <w:t>I</w:t>
      </w:r>
      <w:r w:rsidRPr="00EB206D">
        <w:rPr>
          <w:sz w:val="20"/>
          <w:lang w:val="de-CH"/>
        </w:rPr>
        <w:t>n Absprache mit dem AJF</w:t>
      </w:r>
      <w:r>
        <w:rPr>
          <w:sz w:val="20"/>
          <w:lang w:val="de-CH"/>
        </w:rPr>
        <w:t xml:space="preserve"> sind folglich</w:t>
      </w:r>
      <w:r w:rsidRPr="00EB206D">
        <w:rPr>
          <w:sz w:val="20"/>
          <w:lang w:val="de-CH"/>
        </w:rPr>
        <w:t xml:space="preserve"> fischereiliche Ersatzmassnahmen vorzuschlagen.</w:t>
      </w:r>
    </w:p>
    <w:p w:rsidR="000E19C3" w:rsidRPr="00DD6ADE" w:rsidRDefault="000E19C3" w:rsidP="000E19C3">
      <w:pPr>
        <w:numPr>
          <w:ilvl w:val="2"/>
          <w:numId w:val="10"/>
        </w:numPr>
        <w:spacing w:line="360" w:lineRule="auto"/>
        <w:ind w:left="862"/>
        <w:rPr>
          <w:b/>
          <w:sz w:val="24"/>
          <w:szCs w:val="24"/>
          <w:lang w:val="de-CH"/>
        </w:rPr>
      </w:pPr>
      <w:r w:rsidRPr="00DD6ADE">
        <w:rPr>
          <w:b/>
          <w:sz w:val="24"/>
          <w:szCs w:val="24"/>
          <w:lang w:val="de-CH"/>
        </w:rPr>
        <w:lastRenderedPageBreak/>
        <w:t>Gewässerraum</w:t>
      </w:r>
    </w:p>
    <w:p w:rsidR="000E19C3" w:rsidRPr="00DD6ADE" w:rsidRDefault="000E19C3" w:rsidP="000E19C3">
      <w:pPr>
        <w:numPr>
          <w:ilvl w:val="0"/>
          <w:numId w:val="11"/>
        </w:numPr>
        <w:spacing w:after="120" w:line="240" w:lineRule="auto"/>
        <w:ind w:left="1066" w:hanging="357"/>
        <w:rPr>
          <w:sz w:val="20"/>
          <w:lang w:val="de-CH"/>
        </w:rPr>
      </w:pPr>
      <w:r w:rsidRPr="00DD6ADE">
        <w:rPr>
          <w:sz w:val="20"/>
          <w:lang w:val="de-CH"/>
        </w:rPr>
        <w:t>Bei Anlagen im Gewässerraum sind die Standortgebundenheit und das öffentliche Interesse zu begründen.</w:t>
      </w:r>
    </w:p>
    <w:p w:rsidR="000E19C3" w:rsidRPr="00DD6ADE" w:rsidRDefault="00EF1741" w:rsidP="00EF1741">
      <w:pPr>
        <w:numPr>
          <w:ilvl w:val="0"/>
          <w:numId w:val="11"/>
        </w:numPr>
        <w:spacing w:after="120" w:line="240" w:lineRule="auto"/>
        <w:rPr>
          <w:sz w:val="20"/>
          <w:lang w:val="de-CH"/>
        </w:rPr>
      </w:pPr>
      <w:r w:rsidRPr="00EF1741">
        <w:rPr>
          <w:sz w:val="20"/>
          <w:lang w:val="de-CH"/>
        </w:rPr>
        <w:t xml:space="preserve">Für bestehende Bauten und Anlagen gilt ausserhalb der Bauzonen ein </w:t>
      </w:r>
      <w:r w:rsidR="00B659CB" w:rsidRPr="00EF1741">
        <w:rPr>
          <w:sz w:val="20"/>
          <w:lang w:val="de-CH"/>
        </w:rPr>
        <w:t>erweiterter</w:t>
      </w:r>
      <w:r w:rsidRPr="00EF1741">
        <w:rPr>
          <w:sz w:val="20"/>
          <w:lang w:val="de-CH"/>
        </w:rPr>
        <w:t xml:space="preserve"> Bestandsschutz, welcher neben Unterhalts- und Erneuerungsarbeiten auch teilweise Änderungen, massvolle Erweiterungen und einen Wiederaufbau zulässt.</w:t>
      </w:r>
    </w:p>
    <w:p w:rsidR="000E19C3" w:rsidRPr="00DD6ADE" w:rsidRDefault="000E19C3" w:rsidP="000E19C3">
      <w:pPr>
        <w:numPr>
          <w:ilvl w:val="1"/>
          <w:numId w:val="10"/>
        </w:numPr>
        <w:spacing w:line="360" w:lineRule="auto"/>
        <w:rPr>
          <w:b/>
          <w:sz w:val="24"/>
          <w:szCs w:val="24"/>
          <w:lang w:val="de-CH"/>
        </w:rPr>
      </w:pPr>
      <w:r w:rsidRPr="00DD6ADE">
        <w:rPr>
          <w:b/>
          <w:sz w:val="24"/>
          <w:szCs w:val="24"/>
          <w:lang w:val="de-CH"/>
        </w:rPr>
        <w:t>Störfallvorsorge, Unfallrisiko, Wildwechsel</w:t>
      </w:r>
    </w:p>
    <w:p w:rsidR="000E19C3" w:rsidRPr="00DD6ADE" w:rsidRDefault="000E19C3" w:rsidP="000E19C3">
      <w:pPr>
        <w:numPr>
          <w:ilvl w:val="0"/>
          <w:numId w:val="11"/>
        </w:numPr>
        <w:spacing w:after="120" w:line="240" w:lineRule="auto"/>
        <w:ind w:left="1066" w:hanging="357"/>
        <w:rPr>
          <w:sz w:val="20"/>
          <w:lang w:val="de-CH"/>
        </w:rPr>
      </w:pPr>
      <w:r w:rsidRPr="00DD6ADE">
        <w:rPr>
          <w:sz w:val="20"/>
          <w:lang w:val="de-CH"/>
        </w:rPr>
        <w:t>Ergänzen des Kurzberichts, wenn sich die Verhältnisse in der Betriebsphase wesentlich ändern.</w:t>
      </w:r>
    </w:p>
    <w:p w:rsidR="000E19C3" w:rsidRPr="00DD6ADE" w:rsidRDefault="000E19C3" w:rsidP="000E19C3">
      <w:pPr>
        <w:numPr>
          <w:ilvl w:val="0"/>
          <w:numId w:val="11"/>
        </w:numPr>
        <w:spacing w:after="120" w:line="240" w:lineRule="auto"/>
        <w:ind w:left="1066" w:hanging="357"/>
        <w:rPr>
          <w:sz w:val="20"/>
          <w:lang w:val="de-CH"/>
        </w:rPr>
      </w:pPr>
      <w:r w:rsidRPr="00DD6ADE">
        <w:rPr>
          <w:sz w:val="20"/>
          <w:lang w:val="de-CH"/>
        </w:rPr>
        <w:t>Im Wesentlichen darf der Störfallwert nach der Screeningmethode des BAFU</w:t>
      </w:r>
      <w:r>
        <w:rPr>
          <w:sz w:val="20"/>
          <w:lang w:val="de-CH"/>
        </w:rPr>
        <w:t xml:space="preserve"> den Wert</w:t>
      </w:r>
      <w:r w:rsidRPr="00DD6ADE">
        <w:rPr>
          <w:sz w:val="20"/>
          <w:lang w:val="de-CH"/>
        </w:rPr>
        <w:t xml:space="preserve"> 0.3 nicht übersteigen.</w:t>
      </w:r>
    </w:p>
    <w:p w:rsidR="000E19C3" w:rsidRPr="00DD6ADE" w:rsidRDefault="000E19C3" w:rsidP="000E19C3">
      <w:pPr>
        <w:numPr>
          <w:ilvl w:val="0"/>
          <w:numId w:val="11"/>
        </w:numPr>
        <w:spacing w:after="120" w:line="240" w:lineRule="auto"/>
        <w:ind w:left="1066" w:hanging="357"/>
        <w:rPr>
          <w:sz w:val="20"/>
          <w:lang w:val="de-CH"/>
        </w:rPr>
      </w:pPr>
      <w:r>
        <w:rPr>
          <w:sz w:val="20"/>
          <w:lang w:val="de-CH"/>
        </w:rPr>
        <w:t xml:space="preserve">Bei Störfallwerten &gt; 0.3 </w:t>
      </w:r>
      <w:r w:rsidRPr="00DD6ADE">
        <w:rPr>
          <w:sz w:val="20"/>
          <w:lang w:val="de-CH"/>
        </w:rPr>
        <w:t xml:space="preserve">sind Massnahmen zum Schutz von Bevölkerung und Umwelt vorzusehen, um das Risiko auf ein </w:t>
      </w:r>
      <w:r w:rsidR="00CC1B1F">
        <w:rPr>
          <w:sz w:val="20"/>
          <w:lang w:val="de-CH"/>
        </w:rPr>
        <w:t>annehmbares</w:t>
      </w:r>
      <w:r w:rsidR="00CC1B1F" w:rsidRPr="00DD6ADE">
        <w:rPr>
          <w:sz w:val="20"/>
          <w:lang w:val="de-CH"/>
        </w:rPr>
        <w:t xml:space="preserve"> </w:t>
      </w:r>
      <w:r w:rsidRPr="00DD6ADE">
        <w:rPr>
          <w:sz w:val="20"/>
          <w:lang w:val="de-CH"/>
        </w:rPr>
        <w:t>Mass zu senken.</w:t>
      </w:r>
    </w:p>
    <w:p w:rsidR="000E19C3" w:rsidRPr="00DD6ADE" w:rsidRDefault="000E19C3" w:rsidP="000E19C3">
      <w:pPr>
        <w:numPr>
          <w:ilvl w:val="1"/>
          <w:numId w:val="10"/>
        </w:numPr>
        <w:spacing w:line="360" w:lineRule="auto"/>
        <w:rPr>
          <w:b/>
          <w:sz w:val="24"/>
          <w:szCs w:val="24"/>
          <w:lang w:val="de-CH"/>
        </w:rPr>
      </w:pPr>
      <w:r w:rsidRPr="00DD6ADE">
        <w:rPr>
          <w:b/>
          <w:sz w:val="24"/>
          <w:szCs w:val="24"/>
          <w:lang w:val="de-CH"/>
        </w:rPr>
        <w:t>Altlasten</w:t>
      </w:r>
    </w:p>
    <w:p w:rsidR="000E19C3" w:rsidRPr="00513402" w:rsidRDefault="000E19C3" w:rsidP="00E52747">
      <w:pPr>
        <w:numPr>
          <w:ilvl w:val="0"/>
          <w:numId w:val="11"/>
        </w:numPr>
        <w:spacing w:after="120" w:line="240" w:lineRule="auto"/>
        <w:rPr>
          <w:sz w:val="20"/>
          <w:lang w:val="de-CH"/>
        </w:rPr>
      </w:pPr>
      <w:r w:rsidRPr="00E52747">
        <w:rPr>
          <w:sz w:val="20"/>
          <w:lang w:val="de-CH"/>
        </w:rPr>
        <w:t>Vorhandene Altlasten im Projektbereich sind</w:t>
      </w:r>
      <w:r w:rsidR="00E52747">
        <w:rPr>
          <w:sz w:val="20"/>
          <w:lang w:val="de-CH"/>
        </w:rPr>
        <w:t xml:space="preserve"> nach dem Kataster der belasteten Standorte (KbS)</w:t>
      </w:r>
      <w:r w:rsidRPr="00E52747">
        <w:rPr>
          <w:sz w:val="20"/>
          <w:lang w:val="de-CH"/>
        </w:rPr>
        <w:t xml:space="preserve"> aufzeigen (</w:t>
      </w:r>
      <w:r w:rsidR="00297BDF" w:rsidRPr="001841C9">
        <w:rPr>
          <w:sz w:val="20"/>
          <w:lang w:val="de-CH"/>
        </w:rPr>
        <w:t>siehe Geoportal GIS Graubünden</w:t>
      </w:r>
      <w:r w:rsidR="0027188C">
        <w:rPr>
          <w:sz w:val="20"/>
          <w:lang w:val="de-CH"/>
        </w:rPr>
        <w:t xml:space="preserve">: </w:t>
      </w:r>
      <w:hyperlink r:id="rId46" w:history="1">
        <w:r w:rsidR="003E0A5A" w:rsidRPr="00FE3B99">
          <w:rPr>
            <w:rStyle w:val="Hyperlink"/>
            <w:sz w:val="20"/>
            <w:lang w:val="de-CH"/>
          </w:rPr>
          <w:t>http://map.geo.gr.ch/gr_webmaps/wsgi/theme/‌Kataster%20belasteter%20Standorte%20(KbS</w:t>
        </w:r>
        <w:r w:rsidR="003E0A5A" w:rsidRPr="00FE3B99">
          <w:rPr>
            <w:rStyle w:val="Hyperlink"/>
          </w:rPr>
          <w:t>)</w:t>
        </w:r>
      </w:hyperlink>
      <w:r w:rsidRPr="00513402">
        <w:rPr>
          <w:sz w:val="20"/>
          <w:lang w:val="de-CH"/>
        </w:rPr>
        <w:t>.</w:t>
      </w:r>
    </w:p>
    <w:p w:rsidR="000E19C3" w:rsidRPr="00E52747" w:rsidRDefault="000E19C3" w:rsidP="000E19C3">
      <w:pPr>
        <w:numPr>
          <w:ilvl w:val="0"/>
          <w:numId w:val="11"/>
        </w:numPr>
        <w:spacing w:after="120" w:line="240" w:lineRule="auto"/>
        <w:ind w:left="1066" w:hanging="357"/>
        <w:rPr>
          <w:sz w:val="20"/>
          <w:lang w:val="de-CH"/>
        </w:rPr>
      </w:pPr>
      <w:r w:rsidRPr="00E52747">
        <w:rPr>
          <w:sz w:val="20"/>
          <w:lang w:val="de-CH"/>
        </w:rPr>
        <w:t>Gegebenenfalls sind Entsorgungs- bzw. Sanierungsmassnahmen</w:t>
      </w:r>
      <w:r w:rsidR="00513402">
        <w:rPr>
          <w:sz w:val="20"/>
          <w:lang w:val="de-CH"/>
        </w:rPr>
        <w:t>, gegebenenfalls nach Rücksprache mit dem ANU,</w:t>
      </w:r>
      <w:r w:rsidRPr="00E52747">
        <w:rPr>
          <w:sz w:val="20"/>
          <w:lang w:val="de-CH"/>
        </w:rPr>
        <w:t xml:space="preserve"> vor</w:t>
      </w:r>
      <w:r w:rsidR="00A23EAC" w:rsidRPr="00E52747">
        <w:rPr>
          <w:sz w:val="20"/>
          <w:lang w:val="de-CH"/>
        </w:rPr>
        <w:t>zu</w:t>
      </w:r>
      <w:r w:rsidRPr="00E52747">
        <w:rPr>
          <w:sz w:val="20"/>
          <w:lang w:val="de-CH"/>
        </w:rPr>
        <w:t>schlagen.</w:t>
      </w:r>
    </w:p>
    <w:p w:rsidR="000E19C3" w:rsidRPr="00DD6ADE" w:rsidRDefault="000E19C3" w:rsidP="000E19C3">
      <w:pPr>
        <w:numPr>
          <w:ilvl w:val="1"/>
          <w:numId w:val="10"/>
        </w:numPr>
        <w:spacing w:line="360" w:lineRule="auto"/>
        <w:rPr>
          <w:b/>
          <w:sz w:val="24"/>
          <w:szCs w:val="24"/>
          <w:lang w:val="de-CH"/>
        </w:rPr>
      </w:pPr>
      <w:r w:rsidRPr="00DD6ADE">
        <w:rPr>
          <w:b/>
          <w:sz w:val="24"/>
          <w:szCs w:val="24"/>
          <w:lang w:val="de-CH"/>
        </w:rPr>
        <w:t>Mate</w:t>
      </w:r>
      <w:r>
        <w:rPr>
          <w:b/>
          <w:sz w:val="24"/>
          <w:szCs w:val="24"/>
          <w:lang w:val="de-CH"/>
        </w:rPr>
        <w:t>rialbewirtschaftung und Abfälle</w:t>
      </w:r>
    </w:p>
    <w:p w:rsidR="000E19C3" w:rsidRPr="003B01DF" w:rsidRDefault="000E19C3" w:rsidP="000E19C3">
      <w:pPr>
        <w:numPr>
          <w:ilvl w:val="0"/>
          <w:numId w:val="11"/>
        </w:numPr>
        <w:spacing w:after="120" w:line="240" w:lineRule="auto"/>
        <w:rPr>
          <w:sz w:val="20"/>
          <w:lang w:val="de-CH"/>
        </w:rPr>
      </w:pPr>
      <w:r w:rsidRPr="003B01DF">
        <w:rPr>
          <w:sz w:val="20"/>
          <w:lang w:val="de-CH"/>
        </w:rPr>
        <w:t xml:space="preserve">Bauabfälle </w:t>
      </w:r>
      <w:r w:rsidR="00CC1B1F">
        <w:rPr>
          <w:sz w:val="20"/>
          <w:lang w:val="de-CH"/>
        </w:rPr>
        <w:t xml:space="preserve">sind </w:t>
      </w:r>
      <w:r w:rsidRPr="003B01DF">
        <w:rPr>
          <w:sz w:val="20"/>
          <w:lang w:val="de-CH"/>
        </w:rPr>
        <w:t>nach Weisung über die Bewirtschaftung von Bauabfällen (</w:t>
      </w:r>
      <w:hyperlink r:id="rId47" w:history="1">
        <w:r w:rsidRPr="003B01DF">
          <w:rPr>
            <w:rStyle w:val="Hyperlink"/>
            <w:sz w:val="20"/>
            <w:lang w:val="de-CH"/>
          </w:rPr>
          <w:t>https://www.gr.ch/DE/‌institutionen/verwaltung/ekud/anu/projekte/abfall/abfallarten-und-entsorgung/Bauabfaelle/‌Seiten/Bauabfaelle.aspx</w:t>
        </w:r>
      </w:hyperlink>
      <w:r w:rsidRPr="003B01DF">
        <w:rPr>
          <w:sz w:val="20"/>
          <w:lang w:val="de-CH"/>
        </w:rPr>
        <w:t>) zu behandeln</w:t>
      </w:r>
      <w:r>
        <w:rPr>
          <w:sz w:val="20"/>
          <w:lang w:val="de-CH"/>
        </w:rPr>
        <w:t xml:space="preserve"> und zu </w:t>
      </w:r>
      <w:r w:rsidRPr="003B01DF">
        <w:rPr>
          <w:sz w:val="20"/>
          <w:lang w:val="de-CH"/>
        </w:rPr>
        <w:t>entsorgen:</w:t>
      </w:r>
    </w:p>
    <w:p w:rsidR="000E19C3" w:rsidRPr="00B649B3" w:rsidRDefault="000E19C3" w:rsidP="000E19C3">
      <w:pPr>
        <w:numPr>
          <w:ilvl w:val="0"/>
          <w:numId w:val="11"/>
        </w:numPr>
        <w:spacing w:after="120" w:line="240" w:lineRule="auto"/>
        <w:rPr>
          <w:sz w:val="20"/>
          <w:lang w:val="de-CH"/>
        </w:rPr>
      </w:pPr>
      <w:r>
        <w:rPr>
          <w:sz w:val="20"/>
          <w:lang w:val="de-CH"/>
        </w:rPr>
        <w:t xml:space="preserve">Für </w:t>
      </w:r>
      <w:r w:rsidRPr="00B649B3">
        <w:rPr>
          <w:sz w:val="20"/>
          <w:lang w:val="de-CH"/>
        </w:rPr>
        <w:t>Vorhaben mit voraussichtlich &gt; 200 m</w:t>
      </w:r>
      <w:r w:rsidRPr="00B649B3">
        <w:rPr>
          <w:sz w:val="20"/>
          <w:vertAlign w:val="superscript"/>
          <w:lang w:val="de-CH"/>
        </w:rPr>
        <w:t>3</w:t>
      </w:r>
      <w:r w:rsidRPr="00B649B3">
        <w:rPr>
          <w:sz w:val="20"/>
          <w:lang w:val="de-CH"/>
        </w:rPr>
        <w:t xml:space="preserve"> Bauabfälle</w:t>
      </w:r>
      <w:r w:rsidRPr="00B649B3">
        <w:t xml:space="preserve"> </w:t>
      </w:r>
      <w:r w:rsidRPr="00B649B3">
        <w:rPr>
          <w:sz w:val="20"/>
          <w:lang w:val="de-CH"/>
        </w:rPr>
        <w:t xml:space="preserve">oder </w:t>
      </w:r>
      <w:r w:rsidR="00A23EAC">
        <w:rPr>
          <w:sz w:val="20"/>
          <w:lang w:val="de-CH"/>
        </w:rPr>
        <w:t>an Objekten, die vor 1990 errichtet wurden,</w:t>
      </w:r>
      <w:r>
        <w:rPr>
          <w:sz w:val="20"/>
          <w:lang w:val="de-CH"/>
        </w:rPr>
        <w:t xml:space="preserve"> ist ein Entsorgungskonzept oder eine</w:t>
      </w:r>
      <w:r w:rsidRPr="00B649B3">
        <w:rPr>
          <w:sz w:val="20"/>
          <w:lang w:val="de-CH"/>
        </w:rPr>
        <w:t xml:space="preserve"> Entsorgungserklärung </w:t>
      </w:r>
      <w:r w:rsidRPr="003B01DF">
        <w:rPr>
          <w:sz w:val="20"/>
          <w:lang w:val="de-CH"/>
        </w:rPr>
        <w:t>(</w:t>
      </w:r>
      <w:hyperlink r:id="rId48" w:history="1">
        <w:r w:rsidRPr="003B01DF">
          <w:rPr>
            <w:rStyle w:val="Hyperlink"/>
            <w:sz w:val="20"/>
            <w:lang w:val="de-CH"/>
          </w:rPr>
          <w:t>https://www.gr.ch/DE/‌institutionen/verwaltung/ekud/anu/projekte/abfall/abfallarten-und-entsorgung/Bauabfaelle/‌Seiten/Bauabfaelle.aspx</w:t>
        </w:r>
      </w:hyperlink>
      <w:r w:rsidRPr="003B01DF">
        <w:rPr>
          <w:sz w:val="20"/>
          <w:lang w:val="de-CH"/>
        </w:rPr>
        <w:t>)</w:t>
      </w:r>
      <w:r w:rsidRPr="00B649B3">
        <w:rPr>
          <w:sz w:val="20"/>
          <w:lang w:val="de-CH"/>
        </w:rPr>
        <w:t xml:space="preserve"> mit</w:t>
      </w:r>
      <w:r w:rsidR="00CC1B1F">
        <w:rPr>
          <w:sz w:val="20"/>
          <w:lang w:val="de-CH"/>
        </w:rPr>
        <w:t xml:space="preserve"> dem</w:t>
      </w:r>
      <w:r w:rsidRPr="00B649B3">
        <w:rPr>
          <w:sz w:val="20"/>
          <w:lang w:val="de-CH"/>
        </w:rPr>
        <w:t xml:space="preserve"> Auflageprojekt</w:t>
      </w:r>
      <w:r>
        <w:rPr>
          <w:sz w:val="20"/>
          <w:lang w:val="de-CH"/>
        </w:rPr>
        <w:t xml:space="preserve"> oder</w:t>
      </w:r>
      <w:r w:rsidRPr="00B649B3">
        <w:rPr>
          <w:sz w:val="20"/>
          <w:lang w:val="de-CH"/>
        </w:rPr>
        <w:t xml:space="preserve"> spätestens vor Baubeginn</w:t>
      </w:r>
      <w:r>
        <w:rPr>
          <w:sz w:val="20"/>
          <w:lang w:val="de-CH"/>
        </w:rPr>
        <w:t xml:space="preserve"> dem ANU zur Zustimmung bzw. zur Genehmigung einzureichen.</w:t>
      </w:r>
    </w:p>
    <w:p w:rsidR="000E19C3" w:rsidRPr="00B649B3" w:rsidRDefault="000E19C3" w:rsidP="000E19C3">
      <w:pPr>
        <w:numPr>
          <w:ilvl w:val="0"/>
          <w:numId w:val="11"/>
        </w:numPr>
        <w:spacing w:after="120" w:line="240" w:lineRule="auto"/>
        <w:ind w:left="1066" w:hanging="357"/>
        <w:rPr>
          <w:sz w:val="20"/>
          <w:lang w:val="de-CH"/>
        </w:rPr>
      </w:pPr>
      <w:r w:rsidRPr="00B649B3">
        <w:rPr>
          <w:sz w:val="20"/>
          <w:lang w:val="de-CH"/>
        </w:rPr>
        <w:t xml:space="preserve">Ausbauasphalt ist immer auf dessen PAK-Gehalt zu überprüfen. </w:t>
      </w:r>
    </w:p>
    <w:p w:rsidR="000E19C3" w:rsidRDefault="000E19C3" w:rsidP="000E19C3">
      <w:pPr>
        <w:numPr>
          <w:ilvl w:val="0"/>
          <w:numId w:val="11"/>
        </w:numPr>
        <w:spacing w:after="120" w:line="240" w:lineRule="auto"/>
        <w:ind w:left="1066" w:hanging="357"/>
        <w:rPr>
          <w:sz w:val="20"/>
          <w:lang w:val="de-CH"/>
        </w:rPr>
      </w:pPr>
      <w:r w:rsidRPr="00B649B3">
        <w:rPr>
          <w:sz w:val="20"/>
          <w:lang w:val="de-CH"/>
        </w:rPr>
        <w:t>Sekundär-(Recycling-)material ist soweit möglich</w:t>
      </w:r>
      <w:r w:rsidR="004D127A">
        <w:rPr>
          <w:sz w:val="20"/>
          <w:lang w:val="de-CH"/>
        </w:rPr>
        <w:t xml:space="preserve"> im Strassenprojekt einzusetzen: </w:t>
      </w:r>
    </w:p>
    <w:p w:rsidR="004D127A" w:rsidRPr="004D127A" w:rsidRDefault="004D127A" w:rsidP="004D127A">
      <w:pPr>
        <w:pStyle w:val="Listenabsatz"/>
        <w:numPr>
          <w:ilvl w:val="0"/>
          <w:numId w:val="15"/>
        </w:numPr>
        <w:spacing w:after="120" w:line="240" w:lineRule="auto"/>
        <w:ind w:left="1330" w:hanging="238"/>
        <w:rPr>
          <w:sz w:val="20"/>
          <w:lang w:val="de-CH"/>
        </w:rPr>
      </w:pPr>
      <w:r w:rsidRPr="004D127A">
        <w:rPr>
          <w:sz w:val="20"/>
          <w:lang w:val="de-CH"/>
        </w:rPr>
        <w:t>Abklärung Anwendung Heissmischfundation (HMF) im Auflageprojekt; Entscheid PL TBA</w:t>
      </w:r>
    </w:p>
    <w:p w:rsidR="004D127A" w:rsidRPr="004D127A" w:rsidRDefault="004D127A" w:rsidP="004D127A">
      <w:pPr>
        <w:pStyle w:val="Listenabsatz"/>
        <w:numPr>
          <w:ilvl w:val="0"/>
          <w:numId w:val="15"/>
        </w:numPr>
        <w:spacing w:after="120" w:line="240" w:lineRule="auto"/>
        <w:ind w:left="1330" w:hanging="238"/>
        <w:rPr>
          <w:sz w:val="20"/>
          <w:lang w:val="de-CH"/>
        </w:rPr>
      </w:pPr>
      <w:r w:rsidRPr="004D127A">
        <w:rPr>
          <w:sz w:val="20"/>
          <w:lang w:val="de-CH"/>
        </w:rPr>
        <w:t>Verwendung von RC-Kiesgemisch UG 0/45 wird erst im Rahmen der Submission festgelegt</w:t>
      </w:r>
      <w:r>
        <w:rPr>
          <w:sz w:val="20"/>
          <w:lang w:val="de-CH"/>
        </w:rPr>
        <w:t xml:space="preserve">; </w:t>
      </w:r>
      <w:r w:rsidRPr="004D127A">
        <w:rPr>
          <w:sz w:val="20"/>
          <w:u w:val="single"/>
          <w:lang w:val="de-CH"/>
        </w:rPr>
        <w:t>Zielwert:</w:t>
      </w:r>
      <w:r>
        <w:rPr>
          <w:sz w:val="20"/>
          <w:lang w:val="de-CH"/>
        </w:rPr>
        <w:t xml:space="preserve"> </w:t>
      </w:r>
      <w:r w:rsidR="006546E8">
        <w:rPr>
          <w:sz w:val="20"/>
          <w:lang w:val="de-CH"/>
        </w:rPr>
        <w:t xml:space="preserve">mind. </w:t>
      </w:r>
      <w:r>
        <w:rPr>
          <w:sz w:val="20"/>
          <w:lang w:val="de-CH"/>
        </w:rPr>
        <w:t>50%-Anteil</w:t>
      </w:r>
      <w:r w:rsidR="006546E8">
        <w:rPr>
          <w:sz w:val="20"/>
          <w:lang w:val="de-CH"/>
        </w:rPr>
        <w:t xml:space="preserve"> (Qualität, Verfügbarkeit, Transportwege, etc.)</w:t>
      </w:r>
    </w:p>
    <w:p w:rsidR="000E19C3" w:rsidRPr="00DD6ADE" w:rsidRDefault="000E19C3" w:rsidP="000E19C3">
      <w:pPr>
        <w:numPr>
          <w:ilvl w:val="1"/>
          <w:numId w:val="10"/>
        </w:numPr>
        <w:spacing w:line="360" w:lineRule="auto"/>
        <w:rPr>
          <w:b/>
          <w:sz w:val="24"/>
          <w:szCs w:val="24"/>
          <w:lang w:val="de-CH"/>
        </w:rPr>
      </w:pPr>
      <w:r w:rsidRPr="00DD6ADE">
        <w:rPr>
          <w:b/>
          <w:sz w:val="24"/>
          <w:szCs w:val="24"/>
          <w:lang w:val="de-CH"/>
        </w:rPr>
        <w:t>Boden</w:t>
      </w:r>
    </w:p>
    <w:p w:rsidR="000E19C3" w:rsidRPr="009F6483" w:rsidRDefault="000E19C3" w:rsidP="000E19C3">
      <w:pPr>
        <w:numPr>
          <w:ilvl w:val="0"/>
          <w:numId w:val="11"/>
        </w:numPr>
        <w:spacing w:after="120" w:line="240" w:lineRule="auto"/>
        <w:rPr>
          <w:sz w:val="20"/>
          <w:lang w:val="de-CH"/>
        </w:rPr>
      </w:pPr>
      <w:r w:rsidRPr="009F6483">
        <w:rPr>
          <w:sz w:val="20"/>
          <w:lang w:val="de-CH"/>
        </w:rPr>
        <w:t xml:space="preserve">Für </w:t>
      </w:r>
      <w:r>
        <w:rPr>
          <w:sz w:val="20"/>
          <w:lang w:val="de-CH"/>
        </w:rPr>
        <w:t>grössere</w:t>
      </w:r>
      <w:r w:rsidRPr="009F6483">
        <w:rPr>
          <w:sz w:val="20"/>
          <w:lang w:val="de-CH"/>
        </w:rPr>
        <w:t xml:space="preserve"> Bodeneingriffe ist eine bodenkundliche Baubegleitung (BBB BGS; </w:t>
      </w:r>
      <w:hyperlink r:id="rId49" w:history="1">
        <w:r w:rsidRPr="009F6483">
          <w:rPr>
            <w:rStyle w:val="Hyperlink"/>
            <w:sz w:val="20"/>
            <w:lang w:val="de-CH"/>
          </w:rPr>
          <w:t>http://www.soil.ch/cms/bodenkundliche-baubegleitung/</w:t>
        </w:r>
      </w:hyperlink>
      <w:r w:rsidRPr="009F6483">
        <w:rPr>
          <w:sz w:val="20"/>
          <w:lang w:val="de-CH"/>
        </w:rPr>
        <w:t>) beizuziehen.</w:t>
      </w:r>
    </w:p>
    <w:p w:rsidR="000E19C3" w:rsidRDefault="000E19C3" w:rsidP="000E19C3">
      <w:pPr>
        <w:numPr>
          <w:ilvl w:val="0"/>
          <w:numId w:val="11"/>
        </w:numPr>
        <w:spacing w:after="120" w:line="240" w:lineRule="auto"/>
        <w:rPr>
          <w:sz w:val="20"/>
          <w:lang w:val="de-CH"/>
        </w:rPr>
      </w:pPr>
      <w:r>
        <w:rPr>
          <w:sz w:val="20"/>
          <w:lang w:val="de-CH"/>
        </w:rPr>
        <w:t xml:space="preserve">Alle bestehenden Kantonsstrassen befinden sich im </w:t>
      </w:r>
      <w:r w:rsidRPr="004417F3">
        <w:rPr>
          <w:sz w:val="20"/>
          <w:lang w:val="de-CH"/>
        </w:rPr>
        <w:t>Prüfperimeter für chemische Bodenbelastungen</w:t>
      </w:r>
      <w:r>
        <w:rPr>
          <w:sz w:val="20"/>
          <w:lang w:val="de-CH"/>
        </w:rPr>
        <w:t xml:space="preserve">, Belastungsquelle Verkehrsträger (vgl. Merkblatt: </w:t>
      </w:r>
      <w:hyperlink r:id="rId50" w:history="1">
        <w:r w:rsidRPr="00E34F45">
          <w:rPr>
            <w:rStyle w:val="Hyperlink"/>
            <w:sz w:val="20"/>
            <w:lang w:val="de-CH"/>
          </w:rPr>
          <w:t>https://www.gr.ch/DE/</w:t>
        </w:r>
        <w:r w:rsidRPr="004417F3">
          <w:rPr>
            <w:rStyle w:val="Hyperlink"/>
            <w:sz w:val="20"/>
            <w:lang w:val="de-CH"/>
          </w:rPr>
          <w:t>‌</w:t>
        </w:r>
        <w:r w:rsidRPr="00E34F45">
          <w:rPr>
            <w:rStyle w:val="Hyperlink"/>
            <w:sz w:val="20"/>
            <w:lang w:val="de-CH"/>
          </w:rPr>
          <w:t>institutionen/verwaltung/ekud/anu/projekte/boden/pruefper_chem_bel/Seiten/Pruefper-chem-Bodenbel.aspx</w:t>
        </w:r>
      </w:hyperlink>
      <w:r w:rsidRPr="004417F3">
        <w:rPr>
          <w:sz w:val="20"/>
          <w:lang w:val="de-CH"/>
        </w:rPr>
        <w:t>)</w:t>
      </w:r>
      <w:r>
        <w:rPr>
          <w:sz w:val="20"/>
          <w:lang w:val="de-CH"/>
        </w:rPr>
        <w:t>.</w:t>
      </w:r>
    </w:p>
    <w:p w:rsidR="000E19C3" w:rsidRPr="004417F3" w:rsidRDefault="000E19C3" w:rsidP="000E19C3">
      <w:pPr>
        <w:numPr>
          <w:ilvl w:val="0"/>
          <w:numId w:val="11"/>
        </w:numPr>
        <w:spacing w:after="120" w:line="240" w:lineRule="auto"/>
        <w:rPr>
          <w:sz w:val="20"/>
          <w:lang w:val="de-CH"/>
        </w:rPr>
      </w:pPr>
      <w:r>
        <w:rPr>
          <w:sz w:val="20"/>
          <w:lang w:val="de-CH"/>
        </w:rPr>
        <w:t>V</w:t>
      </w:r>
      <w:r w:rsidRPr="004417F3">
        <w:rPr>
          <w:sz w:val="20"/>
          <w:lang w:val="de-CH"/>
        </w:rPr>
        <w:t>or Erteilen der Baubewilligung</w:t>
      </w:r>
      <w:r>
        <w:rPr>
          <w:sz w:val="20"/>
          <w:lang w:val="de-CH"/>
        </w:rPr>
        <w:t xml:space="preserve"> muss</w:t>
      </w:r>
      <w:r w:rsidRPr="004417F3">
        <w:rPr>
          <w:sz w:val="20"/>
          <w:lang w:val="de-CH"/>
        </w:rPr>
        <w:t xml:space="preserve"> abgeklärt sein, ob Bodenanalysen notwendig sind und wie mit dem anfallenden Bodenmaterial umgegangen wird</w:t>
      </w:r>
      <w:r w:rsidR="00305E86">
        <w:rPr>
          <w:sz w:val="20"/>
          <w:lang w:val="de-CH"/>
        </w:rPr>
        <w:t xml:space="preserve"> (vgl. Merkblatt: </w:t>
      </w:r>
      <w:hyperlink r:id="rId51" w:history="1">
        <w:r w:rsidR="00305E86" w:rsidRPr="00E34F45">
          <w:rPr>
            <w:rStyle w:val="Hyperlink"/>
            <w:sz w:val="20"/>
            <w:lang w:val="de-CH"/>
          </w:rPr>
          <w:t>https://www.gr.ch/DE/</w:t>
        </w:r>
        <w:r w:rsidR="00305E86" w:rsidRPr="004417F3">
          <w:rPr>
            <w:rStyle w:val="Hyperlink"/>
            <w:sz w:val="20"/>
            <w:lang w:val="de-CH"/>
          </w:rPr>
          <w:t>‌</w:t>
        </w:r>
        <w:r w:rsidR="00305E86" w:rsidRPr="00E34F45">
          <w:rPr>
            <w:rStyle w:val="Hyperlink"/>
            <w:sz w:val="20"/>
            <w:lang w:val="de-CH"/>
          </w:rPr>
          <w:t>institutionen/verwaltung/ekud/anu/projekte/boden/pruefper_chem_bel/Seiten/Pruefper-chem-Bodenbel.aspx</w:t>
        </w:r>
      </w:hyperlink>
      <w:r w:rsidR="00305E86" w:rsidRPr="004417F3">
        <w:rPr>
          <w:sz w:val="20"/>
          <w:lang w:val="de-CH"/>
        </w:rPr>
        <w:t>)</w:t>
      </w:r>
      <w:r>
        <w:rPr>
          <w:sz w:val="20"/>
          <w:lang w:val="de-CH"/>
        </w:rPr>
        <w:t>.</w:t>
      </w:r>
    </w:p>
    <w:p w:rsidR="000E19C3" w:rsidRPr="00D8100A" w:rsidRDefault="000E19C3" w:rsidP="003E0A5A">
      <w:pPr>
        <w:numPr>
          <w:ilvl w:val="0"/>
          <w:numId w:val="11"/>
        </w:numPr>
        <w:spacing w:after="120" w:line="240" w:lineRule="auto"/>
        <w:rPr>
          <w:sz w:val="20"/>
          <w:lang w:val="de-CH"/>
        </w:rPr>
      </w:pPr>
      <w:r w:rsidRPr="00D8100A">
        <w:rPr>
          <w:sz w:val="20"/>
          <w:lang w:val="de-CH"/>
        </w:rPr>
        <w:t>Rekultivierungsziel</w:t>
      </w:r>
      <w:r>
        <w:rPr>
          <w:sz w:val="20"/>
          <w:lang w:val="de-CH"/>
        </w:rPr>
        <w:t xml:space="preserve"> bzw. Wiederherstellung</w:t>
      </w:r>
      <w:r w:rsidRPr="00D8100A">
        <w:rPr>
          <w:sz w:val="20"/>
          <w:lang w:val="de-CH"/>
        </w:rPr>
        <w:t xml:space="preserve"> und Folgenutzung unter Berücksichtigung der regionalen Boden- Nutzungs- und Standortsverhältnisse festlegen (</w:t>
      </w:r>
      <w:hyperlink r:id="rId52" w:history="1">
        <w:r w:rsidR="003E0A5A" w:rsidRPr="003E0A5A">
          <w:rPr>
            <w:rStyle w:val="Hyperlink"/>
            <w:sz w:val="20"/>
          </w:rPr>
          <w:t>https://www.bafu.admin.ch/bafu/de/home/themen/boden/publikationen-studien/publikationen/‌bodenschutz-beim-bauen.html</w:t>
        </w:r>
      </w:hyperlink>
      <w:r w:rsidRPr="00D8100A">
        <w:rPr>
          <w:sz w:val="20"/>
          <w:lang w:val="de-CH"/>
        </w:rPr>
        <w:t>).</w:t>
      </w:r>
    </w:p>
    <w:p w:rsidR="000E19C3" w:rsidRDefault="000E19C3" w:rsidP="000E19C3">
      <w:pPr>
        <w:numPr>
          <w:ilvl w:val="0"/>
          <w:numId w:val="11"/>
        </w:numPr>
        <w:spacing w:after="120" w:line="240" w:lineRule="auto"/>
        <w:ind w:left="1066" w:hanging="357"/>
        <w:rPr>
          <w:sz w:val="20"/>
          <w:lang w:val="de-CH"/>
        </w:rPr>
      </w:pPr>
      <w:r>
        <w:rPr>
          <w:sz w:val="20"/>
          <w:lang w:val="de-CH"/>
        </w:rPr>
        <w:t xml:space="preserve">Schutzmassnahmen (Bsp.: Baggerpisten) </w:t>
      </w:r>
      <w:r w:rsidRPr="00DD6ADE">
        <w:rPr>
          <w:sz w:val="20"/>
          <w:lang w:val="de-CH"/>
        </w:rPr>
        <w:t>für temporär genutzte Böden.</w:t>
      </w:r>
    </w:p>
    <w:p w:rsidR="00F06271" w:rsidRDefault="00F06271">
      <w:pPr>
        <w:spacing w:line="240" w:lineRule="auto"/>
        <w:rPr>
          <w:b/>
          <w:sz w:val="24"/>
          <w:szCs w:val="24"/>
          <w:lang w:val="de-CH"/>
        </w:rPr>
      </w:pPr>
      <w:r>
        <w:rPr>
          <w:b/>
          <w:sz w:val="24"/>
          <w:szCs w:val="24"/>
          <w:lang w:val="de-CH"/>
        </w:rPr>
        <w:br w:type="page"/>
      </w:r>
    </w:p>
    <w:p w:rsidR="0054591F" w:rsidRDefault="0054591F" w:rsidP="000E19C3">
      <w:pPr>
        <w:numPr>
          <w:ilvl w:val="1"/>
          <w:numId w:val="10"/>
        </w:numPr>
        <w:spacing w:line="360" w:lineRule="auto"/>
        <w:rPr>
          <w:b/>
          <w:sz w:val="24"/>
          <w:szCs w:val="24"/>
          <w:lang w:val="de-CH"/>
        </w:rPr>
      </w:pPr>
      <w:r>
        <w:rPr>
          <w:b/>
          <w:sz w:val="24"/>
          <w:szCs w:val="24"/>
          <w:lang w:val="de-CH"/>
        </w:rPr>
        <w:lastRenderedPageBreak/>
        <w:t>Neophyten und Neobiota</w:t>
      </w:r>
    </w:p>
    <w:p w:rsidR="0054591F" w:rsidRPr="009D247B" w:rsidRDefault="0054591F" w:rsidP="009D247B">
      <w:pPr>
        <w:numPr>
          <w:ilvl w:val="0"/>
          <w:numId w:val="11"/>
        </w:numPr>
        <w:spacing w:after="120" w:line="240" w:lineRule="auto"/>
        <w:rPr>
          <w:sz w:val="20"/>
          <w:lang w:val="de-CH"/>
        </w:rPr>
      </w:pPr>
      <w:r w:rsidRPr="009D247B">
        <w:rPr>
          <w:sz w:val="20"/>
          <w:lang w:val="de-CH"/>
        </w:rPr>
        <w:t>Idealerweise</w:t>
      </w:r>
      <w:r w:rsidR="009D247B" w:rsidRPr="009D247B">
        <w:rPr>
          <w:sz w:val="20"/>
          <w:lang w:val="de-CH"/>
        </w:rPr>
        <w:t xml:space="preserve"> bereits</w:t>
      </w:r>
      <w:r w:rsidRPr="009D247B">
        <w:rPr>
          <w:sz w:val="20"/>
          <w:lang w:val="de-CH"/>
        </w:rPr>
        <w:t xml:space="preserve"> in der Planungsphase berücksichtig</w:t>
      </w:r>
      <w:r w:rsidR="009D247B">
        <w:rPr>
          <w:sz w:val="20"/>
          <w:lang w:val="de-CH"/>
        </w:rPr>
        <w:t>en,</w:t>
      </w:r>
      <w:r w:rsidRPr="009D247B">
        <w:rPr>
          <w:sz w:val="20"/>
          <w:lang w:val="de-CH"/>
        </w:rPr>
        <w:t xml:space="preserve"> </w:t>
      </w:r>
      <w:r w:rsidR="009D247B">
        <w:rPr>
          <w:sz w:val="20"/>
          <w:lang w:val="de-CH"/>
        </w:rPr>
        <w:t xml:space="preserve">damit eine erfolgreiche Bekämpfung </w:t>
      </w:r>
      <w:r w:rsidR="00D05039">
        <w:rPr>
          <w:sz w:val="20"/>
          <w:lang w:val="de-CH"/>
        </w:rPr>
        <w:t xml:space="preserve">(Bekämpfungspflicht für Ambrosia) </w:t>
      </w:r>
      <w:r w:rsidR="009D247B">
        <w:rPr>
          <w:sz w:val="20"/>
          <w:lang w:val="de-CH"/>
        </w:rPr>
        <w:t>ermöglicht wird.</w:t>
      </w:r>
    </w:p>
    <w:p w:rsidR="00D05039" w:rsidRDefault="00D05039" w:rsidP="00D05039">
      <w:pPr>
        <w:numPr>
          <w:ilvl w:val="0"/>
          <w:numId w:val="11"/>
        </w:numPr>
        <w:spacing w:after="120" w:line="240" w:lineRule="auto"/>
        <w:rPr>
          <w:sz w:val="20"/>
          <w:lang w:val="de-CH"/>
        </w:rPr>
      </w:pPr>
      <w:r w:rsidRPr="00D05039">
        <w:rPr>
          <w:sz w:val="20"/>
          <w:lang w:val="de-CH"/>
        </w:rPr>
        <w:t>Die kommunale Ansprechperson für invasive Neophyten (KAFIN) ist von der Baubehörde von Amtes wegen in das Verfahren miteinzubeziehen.</w:t>
      </w:r>
    </w:p>
    <w:p w:rsidR="00265E05" w:rsidRDefault="00BE680D" w:rsidP="003E0A5A">
      <w:pPr>
        <w:numPr>
          <w:ilvl w:val="0"/>
          <w:numId w:val="11"/>
        </w:numPr>
        <w:spacing w:after="120" w:line="240" w:lineRule="auto"/>
        <w:rPr>
          <w:sz w:val="20"/>
          <w:lang w:val="de-CH"/>
        </w:rPr>
      </w:pPr>
      <w:r w:rsidRPr="00265E05">
        <w:rPr>
          <w:sz w:val="20"/>
          <w:lang w:val="de-CH"/>
        </w:rPr>
        <w:t>Wird Boden abgetragen oder Aushub (Untergrund) ausgehoben ist zu prüfen, ob sich das Bauvorhaben auf einer Parzelle</w:t>
      </w:r>
      <w:r w:rsidRPr="00317609">
        <w:rPr>
          <w:sz w:val="20"/>
          <w:lang w:val="de-CH"/>
        </w:rPr>
        <w:t xml:space="preserve"> mit invasiven Neophyten befindet</w:t>
      </w:r>
      <w:r w:rsidR="007E17ED">
        <w:rPr>
          <w:sz w:val="20"/>
          <w:lang w:val="de-CH"/>
        </w:rPr>
        <w:t xml:space="preserve"> (siehe </w:t>
      </w:r>
      <w:r w:rsidR="00C83DE5">
        <w:rPr>
          <w:sz w:val="20"/>
          <w:lang w:val="de-CH"/>
        </w:rPr>
        <w:t>Info Flora, Neophyten Feldbuch</w:t>
      </w:r>
      <w:r w:rsidR="003E0A5A">
        <w:rPr>
          <w:sz w:val="20"/>
          <w:lang w:val="de-CH"/>
        </w:rPr>
        <w:t>:</w:t>
      </w:r>
      <w:r w:rsidR="00066D5A">
        <w:rPr>
          <w:sz w:val="20"/>
          <w:lang w:val="de-CH"/>
        </w:rPr>
        <w:t xml:space="preserve"> </w:t>
      </w:r>
      <w:hyperlink r:id="rId53" w:history="1">
        <w:r w:rsidR="003E0A5A" w:rsidRPr="00FE3B99">
          <w:rPr>
            <w:rStyle w:val="Hyperlink"/>
            <w:sz w:val="20"/>
            <w:lang w:val="de-CH"/>
          </w:rPr>
          <w:t>https://obs.infoflora.ch/app/neophytes/de/index.html</w:t>
        </w:r>
      </w:hyperlink>
      <w:r w:rsidR="0057109E">
        <w:rPr>
          <w:sz w:val="20"/>
          <w:lang w:val="de-CH"/>
        </w:rPr>
        <w:t>)</w:t>
      </w:r>
      <w:r w:rsidRPr="00317609">
        <w:rPr>
          <w:sz w:val="20"/>
          <w:lang w:val="de-CH"/>
        </w:rPr>
        <w:t>. Dafür ist die kommunale Ansprechperson für invasive Neophyten (KAFIN) zu konsultieren, die diese Beurteilung vornimmt.</w:t>
      </w:r>
      <w:r w:rsidR="00317609">
        <w:rPr>
          <w:sz w:val="20"/>
          <w:lang w:val="de-CH"/>
        </w:rPr>
        <w:t xml:space="preserve"> (</w:t>
      </w:r>
      <w:hyperlink r:id="rId54" w:history="1">
        <w:r w:rsidR="003E0A5A" w:rsidRPr="00FE3B99">
          <w:rPr>
            <w:rStyle w:val="Hyperlink"/>
            <w:sz w:val="20"/>
            <w:lang w:val="de-CH"/>
          </w:rPr>
          <w:t>https://www.gr.ch/DE/institutionen/verwaltung/ekud/anu/projekte/naturundlandschaft/</w:t>
        </w:r>
        <w:r w:rsidR="003E0A5A" w:rsidRPr="003E0A5A">
          <w:rPr>
            <w:rStyle w:val="Hyperlink"/>
            <w:sz w:val="20"/>
            <w:lang w:val="de-CH"/>
          </w:rPr>
          <w:t>‌</w:t>
        </w:r>
        <w:r w:rsidR="003E0A5A" w:rsidRPr="00FE3B99">
          <w:rPr>
            <w:rStyle w:val="Hyperlink"/>
            <w:sz w:val="20"/>
            <w:lang w:val="de-CH"/>
          </w:rPr>
          <w:t>invasive-neobiota/invasive-neophyten/Seiten/invasive-neophyten.aspx</w:t>
        </w:r>
      </w:hyperlink>
      <w:r w:rsidR="00317609">
        <w:rPr>
          <w:sz w:val="20"/>
          <w:lang w:val="de-CH"/>
        </w:rPr>
        <w:t>)</w:t>
      </w:r>
    </w:p>
    <w:p w:rsidR="00265E05" w:rsidRDefault="00265E05" w:rsidP="00265E05">
      <w:pPr>
        <w:numPr>
          <w:ilvl w:val="0"/>
          <w:numId w:val="11"/>
        </w:numPr>
        <w:spacing w:after="120" w:line="240" w:lineRule="auto"/>
        <w:rPr>
          <w:sz w:val="20"/>
          <w:lang w:val="de-CH"/>
        </w:rPr>
      </w:pPr>
      <w:r>
        <w:rPr>
          <w:sz w:val="20"/>
          <w:lang w:val="de-CH"/>
        </w:rPr>
        <w:t>Gegebenenfalls Entsorgungserklärung ausfüllen oder ein Entsorgungskonzept erstellen (vgl. oben 6.8)</w:t>
      </w:r>
    </w:p>
    <w:p w:rsidR="000E19C3" w:rsidRPr="00DD6ADE" w:rsidRDefault="000E19C3" w:rsidP="00410126">
      <w:pPr>
        <w:keepNext/>
        <w:numPr>
          <w:ilvl w:val="1"/>
          <w:numId w:val="10"/>
        </w:numPr>
        <w:spacing w:line="360" w:lineRule="auto"/>
        <w:rPr>
          <w:b/>
          <w:sz w:val="24"/>
          <w:szCs w:val="24"/>
          <w:lang w:val="de-CH"/>
        </w:rPr>
      </w:pPr>
      <w:r w:rsidRPr="00DD6ADE">
        <w:rPr>
          <w:b/>
          <w:sz w:val="24"/>
          <w:szCs w:val="24"/>
          <w:lang w:val="de-CH"/>
        </w:rPr>
        <w:t>Klima und Luft</w:t>
      </w:r>
    </w:p>
    <w:p w:rsidR="000E19C3" w:rsidRPr="00746302" w:rsidRDefault="000E19C3" w:rsidP="00410126">
      <w:pPr>
        <w:keepNext/>
        <w:numPr>
          <w:ilvl w:val="0"/>
          <w:numId w:val="11"/>
        </w:numPr>
        <w:spacing w:after="120" w:line="240" w:lineRule="auto"/>
        <w:ind w:left="1066" w:hanging="357"/>
        <w:rPr>
          <w:sz w:val="20"/>
          <w:lang w:val="de-CH"/>
        </w:rPr>
      </w:pPr>
      <w:r w:rsidRPr="00746302">
        <w:rPr>
          <w:sz w:val="20"/>
          <w:lang w:val="de-CH"/>
        </w:rPr>
        <w:t>Im Bereich Luft, Lärm, Erschütterungen und Strahlen sind die Emissionen vorsorglich zu begrenzen (Art. 11 USG). Falls Massnahmen zur Reduktion der Umweltauswirkungen technisch möglich sind, jedoch wirtschaftlich nicht tragbar sind, ist dies entsprechend aufzuzeigen.</w:t>
      </w:r>
    </w:p>
    <w:p w:rsidR="000E19C3" w:rsidRPr="00DD6ADE" w:rsidRDefault="000E19C3" w:rsidP="000E19C3">
      <w:pPr>
        <w:numPr>
          <w:ilvl w:val="2"/>
          <w:numId w:val="10"/>
        </w:numPr>
        <w:spacing w:line="360" w:lineRule="auto"/>
        <w:ind w:left="862"/>
        <w:rPr>
          <w:b/>
          <w:sz w:val="24"/>
          <w:szCs w:val="24"/>
          <w:lang w:val="de-CH"/>
        </w:rPr>
      </w:pPr>
      <w:r w:rsidRPr="00DD6ADE">
        <w:rPr>
          <w:b/>
          <w:sz w:val="24"/>
          <w:szCs w:val="24"/>
          <w:lang w:val="de-CH"/>
        </w:rPr>
        <w:t>Bauphase</w:t>
      </w:r>
    </w:p>
    <w:p w:rsidR="000E19C3" w:rsidRPr="00DD6ADE" w:rsidRDefault="000E19C3" w:rsidP="00356376">
      <w:pPr>
        <w:numPr>
          <w:ilvl w:val="0"/>
          <w:numId w:val="11"/>
        </w:numPr>
        <w:spacing w:after="120" w:line="240" w:lineRule="auto"/>
        <w:rPr>
          <w:sz w:val="20"/>
          <w:lang w:val="de-CH"/>
        </w:rPr>
      </w:pPr>
      <w:r w:rsidRPr="00DD6ADE">
        <w:rPr>
          <w:sz w:val="20"/>
          <w:lang w:val="de-CH"/>
        </w:rPr>
        <w:t>Massnahmenstufe festlegen gemäss Baurichtlinie Luft des BAFU (Bau RLL, aktualisierte Ausgabe 2009</w:t>
      </w:r>
      <w:r w:rsidR="00513402">
        <w:rPr>
          <w:sz w:val="20"/>
          <w:lang w:val="de-CH"/>
        </w:rPr>
        <w:t xml:space="preserve"> </w:t>
      </w:r>
      <w:r w:rsidR="00513402" w:rsidRPr="00356376">
        <w:rPr>
          <w:sz w:val="20"/>
          <w:lang w:val="de-CH"/>
        </w:rPr>
        <w:t>(</w:t>
      </w:r>
      <w:hyperlink r:id="rId55" w:history="1">
        <w:r w:rsidR="001936AC" w:rsidRPr="00FE3B99">
          <w:rPr>
            <w:rStyle w:val="Hyperlink"/>
            <w:sz w:val="20"/>
          </w:rPr>
          <w:t>https://www.bafu.admin.ch/bafu/de/home/themen/luft/publikationen-studien/publikationen/luftreinhaltung-auf-baustellen.html</w:t>
        </w:r>
      </w:hyperlink>
      <w:r w:rsidR="00356376">
        <w:rPr>
          <w:sz w:val="20"/>
          <w:lang w:val="de-CH"/>
        </w:rPr>
        <w:t>)</w:t>
      </w:r>
      <w:r w:rsidRPr="00DD6ADE">
        <w:rPr>
          <w:sz w:val="20"/>
          <w:lang w:val="de-CH"/>
        </w:rPr>
        <w:t xml:space="preserve"> und der Ostschweizer Vollzugshilfe vom Dezember 2005</w:t>
      </w:r>
    </w:p>
    <w:p w:rsidR="000E19C3" w:rsidRPr="00DD6ADE" w:rsidRDefault="000E19C3" w:rsidP="000E19C3">
      <w:pPr>
        <w:numPr>
          <w:ilvl w:val="2"/>
          <w:numId w:val="10"/>
        </w:numPr>
        <w:spacing w:line="360" w:lineRule="auto"/>
        <w:ind w:left="862"/>
        <w:rPr>
          <w:b/>
          <w:sz w:val="24"/>
          <w:szCs w:val="24"/>
          <w:lang w:val="de-CH"/>
        </w:rPr>
      </w:pPr>
      <w:r w:rsidRPr="00DD6ADE">
        <w:rPr>
          <w:b/>
          <w:sz w:val="24"/>
          <w:szCs w:val="24"/>
          <w:lang w:val="de-CH"/>
        </w:rPr>
        <w:t>Betriebsphase</w:t>
      </w:r>
    </w:p>
    <w:p w:rsidR="000E19C3" w:rsidRPr="00DD6ADE" w:rsidRDefault="000E19C3" w:rsidP="000E19C3">
      <w:pPr>
        <w:numPr>
          <w:ilvl w:val="0"/>
          <w:numId w:val="11"/>
        </w:numPr>
        <w:spacing w:after="120" w:line="240" w:lineRule="auto"/>
        <w:ind w:left="1066" w:hanging="357"/>
        <w:rPr>
          <w:sz w:val="20"/>
          <w:lang w:val="de-CH"/>
        </w:rPr>
      </w:pPr>
      <w:r w:rsidRPr="00DD6ADE">
        <w:rPr>
          <w:sz w:val="20"/>
          <w:lang w:val="de-CH"/>
        </w:rPr>
        <w:t xml:space="preserve">Quantitative Veränderungen zwischen Ausgangs- und Betriebszustand infolge Projekts gemäss den Vorgaben in der Luftreinhalte-Verordnung (LRV) aufzeigen. </w:t>
      </w:r>
    </w:p>
    <w:p w:rsidR="000E19C3" w:rsidRPr="00DD6ADE" w:rsidRDefault="000E19C3" w:rsidP="000E19C3">
      <w:pPr>
        <w:numPr>
          <w:ilvl w:val="0"/>
          <w:numId w:val="11"/>
        </w:numPr>
        <w:spacing w:after="120" w:line="240" w:lineRule="auto"/>
        <w:ind w:left="1066" w:hanging="357"/>
        <w:rPr>
          <w:sz w:val="20"/>
          <w:lang w:val="de-CH"/>
        </w:rPr>
      </w:pPr>
      <w:r w:rsidRPr="00DD6ADE">
        <w:rPr>
          <w:sz w:val="20"/>
          <w:lang w:val="de-CH"/>
        </w:rPr>
        <w:t>Aufzeigen der zur Umsetzung kommenden Massnahmen zur Reduktion der Luftbelastung.</w:t>
      </w:r>
    </w:p>
    <w:p w:rsidR="000E19C3" w:rsidRDefault="000E19C3" w:rsidP="000E19C3">
      <w:pPr>
        <w:numPr>
          <w:ilvl w:val="1"/>
          <w:numId w:val="10"/>
        </w:numPr>
        <w:spacing w:line="240" w:lineRule="auto"/>
        <w:rPr>
          <w:b/>
          <w:sz w:val="24"/>
          <w:szCs w:val="24"/>
          <w:lang w:val="de-CH"/>
        </w:rPr>
      </w:pPr>
      <w:r w:rsidRPr="00DD6ADE">
        <w:rPr>
          <w:b/>
          <w:sz w:val="24"/>
          <w:szCs w:val="24"/>
          <w:lang w:val="de-CH"/>
        </w:rPr>
        <w:t>Lärm</w:t>
      </w:r>
    </w:p>
    <w:p w:rsidR="000E19C3" w:rsidRPr="00DD6ADE" w:rsidRDefault="000E19C3" w:rsidP="000E19C3">
      <w:pPr>
        <w:numPr>
          <w:ilvl w:val="2"/>
          <w:numId w:val="10"/>
        </w:numPr>
        <w:spacing w:line="360" w:lineRule="auto"/>
        <w:ind w:left="862"/>
        <w:rPr>
          <w:b/>
          <w:sz w:val="24"/>
          <w:szCs w:val="24"/>
          <w:lang w:val="de-CH"/>
        </w:rPr>
      </w:pPr>
      <w:r w:rsidRPr="00DD6ADE">
        <w:rPr>
          <w:b/>
          <w:sz w:val="24"/>
          <w:szCs w:val="24"/>
          <w:lang w:val="de-CH"/>
        </w:rPr>
        <w:t>Bauphase</w:t>
      </w:r>
    </w:p>
    <w:p w:rsidR="000E19C3" w:rsidRPr="00DD6ADE" w:rsidRDefault="000E19C3" w:rsidP="001936AC">
      <w:pPr>
        <w:numPr>
          <w:ilvl w:val="0"/>
          <w:numId w:val="11"/>
        </w:numPr>
        <w:spacing w:after="120" w:line="240" w:lineRule="auto"/>
        <w:rPr>
          <w:sz w:val="20"/>
          <w:lang w:val="de-CH"/>
        </w:rPr>
      </w:pPr>
      <w:r w:rsidRPr="00DD6ADE">
        <w:rPr>
          <w:sz w:val="20"/>
          <w:lang w:val="de-CH"/>
        </w:rPr>
        <w:t>Massnahmenstufe festlegen gemäss Baulärmrichtlinie des BAFU</w:t>
      </w:r>
      <w:r w:rsidR="00356376">
        <w:rPr>
          <w:sz w:val="20"/>
          <w:lang w:val="de-CH"/>
        </w:rPr>
        <w:t xml:space="preserve">, </w:t>
      </w:r>
      <w:r w:rsidRPr="00DD6ADE">
        <w:rPr>
          <w:sz w:val="20"/>
          <w:lang w:val="de-CH"/>
        </w:rPr>
        <w:t xml:space="preserve">aktualisierte Ausgabe 2006 </w:t>
      </w:r>
      <w:r w:rsidR="00356376">
        <w:rPr>
          <w:sz w:val="20"/>
          <w:lang w:val="de-CH"/>
        </w:rPr>
        <w:t>(</w:t>
      </w:r>
      <w:hyperlink r:id="rId56" w:history="1">
        <w:r w:rsidR="001936AC" w:rsidRPr="00FE3B99">
          <w:rPr>
            <w:rStyle w:val="Hyperlink"/>
            <w:sz w:val="20"/>
          </w:rPr>
          <w:t>https://www.bafu.admin.ch/bafu/de/home/themen/laerm/publikationen-studien/publikationen/</w:t>
        </w:r>
        <w:r w:rsidR="001936AC" w:rsidRPr="001936AC">
          <w:rPr>
            <w:rStyle w:val="Hyperlink"/>
            <w:sz w:val="20"/>
          </w:rPr>
          <w:t>‌</w:t>
        </w:r>
        <w:r w:rsidR="001936AC" w:rsidRPr="00FE3B99">
          <w:rPr>
            <w:rStyle w:val="Hyperlink"/>
            <w:sz w:val="20"/>
          </w:rPr>
          <w:t>baulaerm-richtlinie.html</w:t>
        </w:r>
      </w:hyperlink>
      <w:r w:rsidR="00356376">
        <w:rPr>
          <w:sz w:val="20"/>
          <w:lang w:val="de-CH"/>
        </w:rPr>
        <w:t>)</w:t>
      </w:r>
      <w:r w:rsidR="00356376" w:rsidRPr="00356376">
        <w:rPr>
          <w:sz w:val="20"/>
          <w:lang w:val="de-CH"/>
        </w:rPr>
        <w:t xml:space="preserve"> </w:t>
      </w:r>
      <w:r w:rsidRPr="00DD6ADE">
        <w:rPr>
          <w:sz w:val="20"/>
          <w:lang w:val="de-CH"/>
        </w:rPr>
        <w:t>und Wahl der Massnahmen (Info Anwohner, Transporte, etc.).</w:t>
      </w:r>
      <w:r w:rsidR="00356376">
        <w:rPr>
          <w:sz w:val="20"/>
          <w:lang w:val="de-CH"/>
        </w:rPr>
        <w:t xml:space="preserve"> </w:t>
      </w:r>
    </w:p>
    <w:p w:rsidR="000E19C3" w:rsidRPr="00DD6ADE" w:rsidRDefault="000E19C3" w:rsidP="000E19C3">
      <w:pPr>
        <w:numPr>
          <w:ilvl w:val="2"/>
          <w:numId w:val="10"/>
        </w:numPr>
        <w:spacing w:line="360" w:lineRule="auto"/>
        <w:ind w:left="862"/>
        <w:rPr>
          <w:b/>
          <w:sz w:val="24"/>
          <w:szCs w:val="24"/>
          <w:lang w:val="de-CH"/>
        </w:rPr>
      </w:pPr>
      <w:r w:rsidRPr="00DD6ADE">
        <w:rPr>
          <w:b/>
          <w:sz w:val="24"/>
          <w:szCs w:val="24"/>
          <w:lang w:val="de-CH"/>
        </w:rPr>
        <w:t>Betriebsphase</w:t>
      </w:r>
    </w:p>
    <w:p w:rsidR="000E19C3" w:rsidRPr="00DD6ADE" w:rsidRDefault="000E19C3" w:rsidP="000E19C3">
      <w:pPr>
        <w:numPr>
          <w:ilvl w:val="0"/>
          <w:numId w:val="11"/>
        </w:numPr>
        <w:spacing w:after="120" w:line="240" w:lineRule="auto"/>
        <w:ind w:left="1066" w:hanging="357"/>
        <w:rPr>
          <w:sz w:val="20"/>
          <w:lang w:val="de-CH"/>
        </w:rPr>
      </w:pPr>
      <w:r w:rsidRPr="00DD6ADE">
        <w:rPr>
          <w:sz w:val="20"/>
          <w:lang w:val="de-CH"/>
        </w:rPr>
        <w:t xml:space="preserve">Quantitative Veränderungen zwischen Ausgangs- und Betriebszustand infolge Projekts gemäss den Vorgaben in der Lärmschutz-Verordnung (LSV) aufzeigen. </w:t>
      </w:r>
    </w:p>
    <w:p w:rsidR="000E19C3" w:rsidRPr="00DD6ADE" w:rsidRDefault="000E19C3" w:rsidP="000E19C3">
      <w:pPr>
        <w:numPr>
          <w:ilvl w:val="0"/>
          <w:numId w:val="11"/>
        </w:numPr>
        <w:spacing w:after="120" w:line="240" w:lineRule="auto"/>
        <w:ind w:left="1066" w:hanging="357"/>
        <w:rPr>
          <w:sz w:val="20"/>
          <w:lang w:val="de-CH"/>
        </w:rPr>
      </w:pPr>
      <w:r w:rsidRPr="00DD6ADE">
        <w:rPr>
          <w:sz w:val="20"/>
          <w:lang w:val="de-CH"/>
        </w:rPr>
        <w:t>Aufzeigen der zur Umsetzung kommenden Massnahmen zur Reduktion der Lärmbelastung (Belastungsgrenzwerte einhalten, Erleichterungen beantragen sofern notwendig).</w:t>
      </w:r>
    </w:p>
    <w:p w:rsidR="000E19C3" w:rsidRPr="00DD6ADE" w:rsidRDefault="000E19C3" w:rsidP="000E19C3">
      <w:pPr>
        <w:numPr>
          <w:ilvl w:val="1"/>
          <w:numId w:val="10"/>
        </w:numPr>
        <w:spacing w:line="240" w:lineRule="auto"/>
        <w:rPr>
          <w:b/>
          <w:sz w:val="24"/>
          <w:szCs w:val="24"/>
          <w:lang w:val="de-CH"/>
        </w:rPr>
      </w:pPr>
      <w:r w:rsidRPr="00DD6ADE">
        <w:rPr>
          <w:b/>
          <w:sz w:val="24"/>
          <w:szCs w:val="24"/>
          <w:lang w:val="de-CH"/>
        </w:rPr>
        <w:t>Vibrationen und Erschütterungen</w:t>
      </w:r>
    </w:p>
    <w:p w:rsidR="000E19C3" w:rsidRPr="00DD6ADE" w:rsidRDefault="000E19C3" w:rsidP="000E19C3">
      <w:pPr>
        <w:numPr>
          <w:ilvl w:val="2"/>
          <w:numId w:val="10"/>
        </w:numPr>
        <w:spacing w:line="360" w:lineRule="auto"/>
        <w:ind w:left="862"/>
        <w:rPr>
          <w:b/>
          <w:sz w:val="24"/>
          <w:szCs w:val="24"/>
          <w:lang w:val="de-CH"/>
        </w:rPr>
      </w:pPr>
      <w:r w:rsidRPr="00DD6ADE">
        <w:rPr>
          <w:b/>
          <w:sz w:val="24"/>
          <w:szCs w:val="24"/>
          <w:lang w:val="de-CH"/>
        </w:rPr>
        <w:t>Bauphase</w:t>
      </w:r>
    </w:p>
    <w:p w:rsidR="000E19C3" w:rsidRPr="00DD6ADE" w:rsidRDefault="000E19C3" w:rsidP="000E19C3">
      <w:pPr>
        <w:numPr>
          <w:ilvl w:val="0"/>
          <w:numId w:val="11"/>
        </w:numPr>
        <w:spacing w:after="120" w:line="240" w:lineRule="auto"/>
        <w:ind w:left="1066" w:hanging="357"/>
        <w:rPr>
          <w:sz w:val="20"/>
          <w:lang w:val="de-CH"/>
        </w:rPr>
      </w:pPr>
      <w:r w:rsidRPr="00DD6ADE">
        <w:rPr>
          <w:sz w:val="20"/>
          <w:lang w:val="de-CH"/>
        </w:rPr>
        <w:t>Erstellen eines Massnahmenkatalogs sowie Infokampagne bei Arbeiten, welche erhebliche Erschütterungen verursachen (Sprengen, Bohren, Rammen, Pfählen).</w:t>
      </w:r>
    </w:p>
    <w:p w:rsidR="000E19C3" w:rsidRPr="00DD6ADE" w:rsidRDefault="000E19C3" w:rsidP="000E19C3">
      <w:pPr>
        <w:numPr>
          <w:ilvl w:val="2"/>
          <w:numId w:val="10"/>
        </w:numPr>
        <w:spacing w:line="360" w:lineRule="auto"/>
        <w:ind w:left="862"/>
        <w:rPr>
          <w:b/>
          <w:sz w:val="24"/>
          <w:szCs w:val="24"/>
          <w:lang w:val="de-CH"/>
        </w:rPr>
      </w:pPr>
      <w:r w:rsidRPr="00DD6ADE">
        <w:rPr>
          <w:b/>
          <w:sz w:val="24"/>
          <w:szCs w:val="24"/>
          <w:lang w:val="de-CH"/>
        </w:rPr>
        <w:t>Betriebsphase</w:t>
      </w:r>
    </w:p>
    <w:p w:rsidR="000E19C3" w:rsidRPr="00DD6ADE" w:rsidRDefault="000E19C3" w:rsidP="000E19C3">
      <w:pPr>
        <w:numPr>
          <w:ilvl w:val="0"/>
          <w:numId w:val="11"/>
        </w:numPr>
        <w:spacing w:after="120" w:line="240" w:lineRule="auto"/>
        <w:ind w:left="1066" w:hanging="357"/>
        <w:rPr>
          <w:sz w:val="20"/>
          <w:lang w:val="de-CH"/>
        </w:rPr>
      </w:pPr>
      <w:r w:rsidRPr="00DD6ADE">
        <w:rPr>
          <w:sz w:val="20"/>
          <w:lang w:val="de-CH"/>
        </w:rPr>
        <w:t>Untersuchung bei Fahrbahnübergängen (Dilatationsfugen) von Kunstbauten, die durch Schwerverkehr befahren werden (vgl. DIN 4150-2).</w:t>
      </w:r>
    </w:p>
    <w:p w:rsidR="000E19C3" w:rsidRPr="00DD6ADE" w:rsidRDefault="000E19C3" w:rsidP="000E19C3">
      <w:pPr>
        <w:numPr>
          <w:ilvl w:val="0"/>
          <w:numId w:val="11"/>
        </w:numPr>
        <w:spacing w:after="120" w:line="240" w:lineRule="auto"/>
        <w:ind w:left="1066" w:hanging="357"/>
        <w:rPr>
          <w:sz w:val="20"/>
          <w:lang w:val="de-CH"/>
        </w:rPr>
      </w:pPr>
      <w:r w:rsidRPr="00DD6ADE">
        <w:rPr>
          <w:sz w:val="20"/>
          <w:lang w:val="de-CH"/>
        </w:rPr>
        <w:t>Aufzeigen der zur Umsetzung kommenden Massnahmen zur Reduktion von Vibrationen und Erschütterungen sofern relevant.</w:t>
      </w:r>
    </w:p>
    <w:p w:rsidR="00F06271" w:rsidRDefault="00F06271">
      <w:pPr>
        <w:spacing w:line="240" w:lineRule="auto"/>
        <w:rPr>
          <w:b/>
          <w:sz w:val="24"/>
          <w:szCs w:val="24"/>
          <w:lang w:val="de-CH"/>
        </w:rPr>
      </w:pPr>
      <w:r>
        <w:rPr>
          <w:b/>
          <w:sz w:val="24"/>
          <w:szCs w:val="24"/>
          <w:lang w:val="de-CH"/>
        </w:rPr>
        <w:br w:type="page"/>
      </w:r>
    </w:p>
    <w:p w:rsidR="000E19C3" w:rsidRPr="00DD6ADE" w:rsidRDefault="000E19C3" w:rsidP="000E19C3">
      <w:pPr>
        <w:numPr>
          <w:ilvl w:val="1"/>
          <w:numId w:val="10"/>
        </w:numPr>
        <w:spacing w:line="360" w:lineRule="auto"/>
        <w:rPr>
          <w:b/>
          <w:sz w:val="24"/>
          <w:szCs w:val="24"/>
          <w:lang w:val="de-CH"/>
        </w:rPr>
      </w:pPr>
      <w:r w:rsidRPr="00DD6ADE">
        <w:rPr>
          <w:b/>
          <w:sz w:val="24"/>
          <w:szCs w:val="24"/>
          <w:lang w:val="de-CH"/>
        </w:rPr>
        <w:lastRenderedPageBreak/>
        <w:t>Wandern, Fuss- und Veloverkehr, Historische Verkehrswege</w:t>
      </w:r>
    </w:p>
    <w:p w:rsidR="000E19C3" w:rsidRPr="00DD6ADE" w:rsidRDefault="000E19C3" w:rsidP="000E19C3">
      <w:pPr>
        <w:numPr>
          <w:ilvl w:val="0"/>
          <w:numId w:val="11"/>
        </w:numPr>
        <w:spacing w:after="120" w:line="240" w:lineRule="auto"/>
        <w:ind w:left="1066" w:hanging="357"/>
        <w:rPr>
          <w:sz w:val="20"/>
          <w:lang w:val="de-CH"/>
        </w:rPr>
      </w:pPr>
      <w:r w:rsidRPr="00DD6ADE">
        <w:rPr>
          <w:sz w:val="20"/>
          <w:lang w:val="de-CH"/>
        </w:rPr>
        <w:t>Art und Umfang der temporären oder dauerhaften Eingriffe in das Langsamverkehrsnetz und in die historischen Verkehrswege</w:t>
      </w:r>
      <w:r w:rsidR="00D77273">
        <w:rPr>
          <w:sz w:val="20"/>
          <w:lang w:val="de-CH"/>
        </w:rPr>
        <w:t>,</w:t>
      </w:r>
      <w:r w:rsidRPr="00DD6ADE">
        <w:rPr>
          <w:sz w:val="20"/>
          <w:lang w:val="de-CH"/>
        </w:rPr>
        <w:t xml:space="preserve"> </w:t>
      </w:r>
      <w:r w:rsidR="00D77273">
        <w:rPr>
          <w:sz w:val="20"/>
          <w:lang w:val="de-CH"/>
        </w:rPr>
        <w:t xml:space="preserve">evtl. unter Beizug der kantonalen Denkmalpflege, </w:t>
      </w:r>
      <w:r w:rsidRPr="00DD6ADE">
        <w:rPr>
          <w:sz w:val="20"/>
          <w:lang w:val="de-CH"/>
        </w:rPr>
        <w:t>aufzeigen.</w:t>
      </w:r>
    </w:p>
    <w:p w:rsidR="000E19C3" w:rsidRPr="00DD6ADE" w:rsidRDefault="000E19C3" w:rsidP="000E19C3">
      <w:pPr>
        <w:numPr>
          <w:ilvl w:val="0"/>
          <w:numId w:val="11"/>
        </w:numPr>
        <w:spacing w:after="120" w:line="240" w:lineRule="auto"/>
        <w:ind w:left="1066" w:hanging="357"/>
        <w:rPr>
          <w:sz w:val="20"/>
          <w:lang w:val="de-CH"/>
        </w:rPr>
      </w:pPr>
      <w:r w:rsidRPr="00DD6ADE">
        <w:rPr>
          <w:sz w:val="20"/>
          <w:lang w:val="de-CH"/>
        </w:rPr>
        <w:t>Bei Beeinträchtigungen sind Ersatzmassnahmen als Projektbestandteile zu entwickeln.</w:t>
      </w:r>
    </w:p>
    <w:p w:rsidR="000E19C3" w:rsidRPr="00DD6ADE" w:rsidRDefault="000E19C3" w:rsidP="000E19C3">
      <w:pPr>
        <w:numPr>
          <w:ilvl w:val="1"/>
          <w:numId w:val="10"/>
        </w:numPr>
        <w:spacing w:line="360" w:lineRule="auto"/>
        <w:rPr>
          <w:b/>
          <w:sz w:val="24"/>
          <w:szCs w:val="24"/>
          <w:lang w:val="de-CH"/>
        </w:rPr>
      </w:pPr>
      <w:r w:rsidRPr="00DD6ADE">
        <w:rPr>
          <w:b/>
          <w:sz w:val="24"/>
          <w:szCs w:val="24"/>
          <w:lang w:val="de-CH"/>
        </w:rPr>
        <w:t>Denkmalpflege, Archäologie und Ortsbildschutz</w:t>
      </w:r>
    </w:p>
    <w:p w:rsidR="000E19C3" w:rsidRPr="00DD6ADE" w:rsidRDefault="000E19C3" w:rsidP="000E19C3">
      <w:pPr>
        <w:numPr>
          <w:ilvl w:val="0"/>
          <w:numId w:val="11"/>
        </w:numPr>
        <w:spacing w:after="120" w:line="240" w:lineRule="auto"/>
        <w:ind w:left="1066" w:hanging="357"/>
        <w:rPr>
          <w:sz w:val="20"/>
          <w:lang w:val="de-CH"/>
        </w:rPr>
      </w:pPr>
      <w:r w:rsidRPr="00DD6ADE">
        <w:rPr>
          <w:sz w:val="20"/>
          <w:lang w:val="de-CH"/>
        </w:rPr>
        <w:t>Im Projektperimeter, vorhandenen Erhaltungsziele feststellen und einhalten.</w:t>
      </w:r>
    </w:p>
    <w:p w:rsidR="000E19C3" w:rsidRPr="00DD6ADE" w:rsidRDefault="000E19C3" w:rsidP="000E19C3">
      <w:pPr>
        <w:numPr>
          <w:ilvl w:val="0"/>
          <w:numId w:val="11"/>
        </w:numPr>
        <w:spacing w:after="120" w:line="240" w:lineRule="auto"/>
        <w:ind w:left="1066" w:hanging="357"/>
        <w:rPr>
          <w:sz w:val="20"/>
          <w:lang w:val="de-CH"/>
        </w:rPr>
      </w:pPr>
      <w:r w:rsidRPr="00DD6ADE">
        <w:rPr>
          <w:sz w:val="20"/>
          <w:lang w:val="de-CH"/>
        </w:rPr>
        <w:t xml:space="preserve">Meldepflicht für archäologische Funde (Bauarbeiten unterbrechen). </w:t>
      </w:r>
    </w:p>
    <w:p w:rsidR="000E19C3" w:rsidRPr="00DD6ADE" w:rsidRDefault="000E19C3" w:rsidP="000E19C3">
      <w:pPr>
        <w:numPr>
          <w:ilvl w:val="1"/>
          <w:numId w:val="10"/>
        </w:numPr>
        <w:spacing w:line="360" w:lineRule="auto"/>
        <w:rPr>
          <w:b/>
          <w:sz w:val="24"/>
          <w:szCs w:val="24"/>
          <w:lang w:val="de-CH"/>
        </w:rPr>
      </w:pPr>
      <w:r w:rsidRPr="00DD6ADE">
        <w:rPr>
          <w:b/>
          <w:sz w:val="24"/>
          <w:szCs w:val="24"/>
          <w:lang w:val="de-CH"/>
        </w:rPr>
        <w:t>Naturgefahren</w:t>
      </w:r>
    </w:p>
    <w:p w:rsidR="000E19C3" w:rsidRPr="00DD6ADE" w:rsidRDefault="000E19C3" w:rsidP="000E19C3">
      <w:pPr>
        <w:numPr>
          <w:ilvl w:val="0"/>
          <w:numId w:val="11"/>
        </w:numPr>
        <w:spacing w:after="120" w:line="240" w:lineRule="auto"/>
        <w:ind w:left="1066" w:hanging="357"/>
        <w:rPr>
          <w:sz w:val="20"/>
          <w:lang w:val="de-CH"/>
        </w:rPr>
      </w:pPr>
      <w:r w:rsidRPr="00DD6ADE">
        <w:rPr>
          <w:sz w:val="20"/>
          <w:lang w:val="de-CH"/>
        </w:rPr>
        <w:t xml:space="preserve">Gefahrensituation hinsichtlich Eintretenswahrscheinlichkeit und -intensität abklären. </w:t>
      </w:r>
    </w:p>
    <w:p w:rsidR="000E19C3" w:rsidRPr="00DD6ADE" w:rsidRDefault="000E19C3" w:rsidP="000E19C3">
      <w:pPr>
        <w:numPr>
          <w:ilvl w:val="0"/>
          <w:numId w:val="11"/>
        </w:numPr>
        <w:spacing w:after="120" w:line="240" w:lineRule="auto"/>
        <w:ind w:left="1066" w:hanging="357"/>
        <w:rPr>
          <w:sz w:val="20"/>
          <w:lang w:val="de-CH"/>
        </w:rPr>
      </w:pPr>
      <w:r w:rsidRPr="00DD6ADE">
        <w:rPr>
          <w:sz w:val="20"/>
          <w:lang w:val="de-CH"/>
        </w:rPr>
        <w:t>In Gefahrengebieten, fallspezifisch Massnahmen treffen (integrales Risikomanagement)</w:t>
      </w:r>
    </w:p>
    <w:p w:rsidR="000E19C3" w:rsidRPr="00DD6ADE" w:rsidRDefault="000E19C3" w:rsidP="00F87061">
      <w:pPr>
        <w:keepNext/>
        <w:numPr>
          <w:ilvl w:val="1"/>
          <w:numId w:val="10"/>
        </w:numPr>
        <w:spacing w:line="360" w:lineRule="auto"/>
        <w:rPr>
          <w:b/>
          <w:sz w:val="24"/>
          <w:szCs w:val="24"/>
          <w:lang w:val="de-CH"/>
        </w:rPr>
      </w:pPr>
      <w:r w:rsidRPr="00DD6ADE">
        <w:rPr>
          <w:b/>
          <w:sz w:val="24"/>
          <w:szCs w:val="24"/>
          <w:lang w:val="de-CH"/>
        </w:rPr>
        <w:t>Umweltbaubegleitung</w:t>
      </w:r>
    </w:p>
    <w:p w:rsidR="000E19C3" w:rsidRPr="00DD6ADE" w:rsidRDefault="000E19C3" w:rsidP="00F87061">
      <w:pPr>
        <w:keepNext/>
        <w:numPr>
          <w:ilvl w:val="0"/>
          <w:numId w:val="11"/>
        </w:numPr>
        <w:spacing w:after="120" w:line="240" w:lineRule="auto"/>
        <w:ind w:left="1066" w:hanging="357"/>
        <w:rPr>
          <w:sz w:val="20"/>
          <w:lang w:val="de-CH"/>
        </w:rPr>
      </w:pPr>
      <w:r w:rsidRPr="00DD6ADE">
        <w:rPr>
          <w:sz w:val="20"/>
          <w:lang w:val="de-CH"/>
        </w:rPr>
        <w:t>Entscheid über den Einsatz einer Umweltbaubegleitung (UBB) hängt ab vom räumlichen und zeitlichen Projektumfang, von der Art und Bedeutung der Umweltauswirkungen, der Sensitivität der Umgebung sowie der Art und dem Umfang der Massnahmen.</w:t>
      </w:r>
    </w:p>
    <w:p w:rsidR="000E19C3" w:rsidRPr="00DD6ADE" w:rsidRDefault="000E19C3" w:rsidP="000E19C3">
      <w:pPr>
        <w:numPr>
          <w:ilvl w:val="0"/>
          <w:numId w:val="11"/>
        </w:numPr>
        <w:spacing w:after="120" w:line="240" w:lineRule="auto"/>
        <w:ind w:left="1066" w:hanging="357"/>
        <w:rPr>
          <w:sz w:val="20"/>
          <w:lang w:val="de-CH"/>
        </w:rPr>
      </w:pPr>
      <w:r w:rsidRPr="00DD6ADE">
        <w:rPr>
          <w:sz w:val="20"/>
          <w:lang w:val="de-CH"/>
        </w:rPr>
        <w:t>UBB ist bei kleineren Projekten mit geringfügigen Umweltauswirkungen kaum notwendig.</w:t>
      </w:r>
    </w:p>
    <w:p w:rsidR="000E19C3" w:rsidRPr="00DD6ADE" w:rsidRDefault="000E19C3" w:rsidP="000E19C3">
      <w:pPr>
        <w:numPr>
          <w:ilvl w:val="0"/>
          <w:numId w:val="11"/>
        </w:numPr>
        <w:spacing w:after="120" w:line="240" w:lineRule="auto"/>
        <w:ind w:left="1066" w:hanging="357"/>
        <w:rPr>
          <w:sz w:val="20"/>
          <w:lang w:val="de-CH"/>
        </w:rPr>
      </w:pPr>
      <w:r w:rsidRPr="00DD6ADE">
        <w:rPr>
          <w:sz w:val="20"/>
          <w:lang w:val="de-CH"/>
        </w:rPr>
        <w:t>UBB kann sich auch auf einzelne relevante Umweltbereiche konzentrieren (z.B. auf die sachgerechte Planung und Ausführung der Bodenarbeiten).</w:t>
      </w:r>
    </w:p>
    <w:p w:rsidR="000E19C3" w:rsidRPr="00DD6ADE" w:rsidRDefault="000E19C3" w:rsidP="000E19C3">
      <w:pPr>
        <w:numPr>
          <w:ilvl w:val="0"/>
          <w:numId w:val="11"/>
        </w:numPr>
        <w:spacing w:after="120" w:line="240" w:lineRule="auto"/>
        <w:ind w:left="1066" w:hanging="357"/>
        <w:rPr>
          <w:sz w:val="20"/>
          <w:lang w:val="de-CH"/>
        </w:rPr>
      </w:pPr>
      <w:r w:rsidRPr="00DD6ADE">
        <w:rPr>
          <w:sz w:val="20"/>
          <w:lang w:val="de-CH"/>
        </w:rPr>
        <w:t>Erachtet der Gesuchsteller eine UBB als nicht nötig, ist er selbst für die korrekte Umsetzung der Massnahmen zum Schutz der Umwelt zuständig.</w:t>
      </w:r>
    </w:p>
    <w:p w:rsidR="000E19C3" w:rsidRDefault="000E19C3" w:rsidP="000E19C3">
      <w:pPr>
        <w:numPr>
          <w:ilvl w:val="0"/>
          <w:numId w:val="11"/>
        </w:numPr>
        <w:spacing w:after="120" w:line="240" w:lineRule="auto"/>
        <w:ind w:left="1066" w:hanging="357"/>
        <w:rPr>
          <w:sz w:val="20"/>
          <w:lang w:val="de-CH"/>
        </w:rPr>
      </w:pPr>
      <w:r w:rsidRPr="00DD6ADE">
        <w:rPr>
          <w:sz w:val="20"/>
          <w:lang w:val="de-CH"/>
        </w:rPr>
        <w:t>Das ANU kann den Beizug einer UBB im Rahmen des PGV beantragen.</w:t>
      </w:r>
    </w:p>
    <w:p w:rsidR="00171708" w:rsidRPr="00DD6ADE" w:rsidRDefault="00171708" w:rsidP="00171708">
      <w:pPr>
        <w:numPr>
          <w:ilvl w:val="0"/>
          <w:numId w:val="11"/>
        </w:numPr>
        <w:spacing w:after="120" w:line="240" w:lineRule="auto"/>
        <w:rPr>
          <w:sz w:val="20"/>
          <w:lang w:val="de-CH"/>
        </w:rPr>
      </w:pPr>
      <w:r>
        <w:rPr>
          <w:sz w:val="20"/>
          <w:lang w:val="de-CH"/>
        </w:rPr>
        <w:t xml:space="preserve">Grundlagen: </w:t>
      </w:r>
      <w:r w:rsidRPr="00171708">
        <w:rPr>
          <w:sz w:val="20"/>
          <w:lang w:val="de-CH"/>
        </w:rPr>
        <w:t xml:space="preserve">Umweltbaubegleitung mit integrierter Erfolgskontrolle </w:t>
      </w:r>
      <w:r>
        <w:rPr>
          <w:sz w:val="20"/>
          <w:lang w:val="de-CH"/>
        </w:rPr>
        <w:t>(BAFU, 2007), (</w:t>
      </w:r>
      <w:hyperlink r:id="rId57" w:history="1">
        <w:r w:rsidR="001936AC" w:rsidRPr="00FE3B99">
          <w:rPr>
            <w:rStyle w:val="Hyperlink"/>
            <w:sz w:val="20"/>
          </w:rPr>
          <w:t>https://www.bafu.admin.ch/bafu/de/home/themen/uvp/publikationen/umweltbaubegleitung-mit-integrierter-erfolgskontrolle.html</w:t>
        </w:r>
      </w:hyperlink>
      <w:r>
        <w:rPr>
          <w:sz w:val="20"/>
          <w:lang w:val="de-CH"/>
        </w:rPr>
        <w:t>)</w:t>
      </w:r>
    </w:p>
    <w:p w:rsidR="000E19C3" w:rsidRPr="00DD6ADE" w:rsidRDefault="000E19C3" w:rsidP="000E19C3">
      <w:pPr>
        <w:numPr>
          <w:ilvl w:val="0"/>
          <w:numId w:val="10"/>
        </w:numPr>
        <w:spacing w:before="240" w:line="360" w:lineRule="auto"/>
        <w:ind w:left="448" w:hanging="448"/>
        <w:rPr>
          <w:b/>
          <w:sz w:val="28"/>
          <w:szCs w:val="28"/>
          <w:lang w:val="de-CH"/>
        </w:rPr>
      </w:pPr>
      <w:r w:rsidRPr="00DD6ADE">
        <w:rPr>
          <w:b/>
          <w:sz w:val="28"/>
          <w:szCs w:val="28"/>
          <w:lang w:val="de-CH"/>
        </w:rPr>
        <w:t>Führung und Sicherung des Verkehrs</w:t>
      </w:r>
    </w:p>
    <w:p w:rsidR="000E19C3" w:rsidRPr="00DD6ADE" w:rsidRDefault="000E19C3" w:rsidP="000E19C3">
      <w:pPr>
        <w:numPr>
          <w:ilvl w:val="0"/>
          <w:numId w:val="10"/>
        </w:numPr>
        <w:spacing w:before="240" w:line="360" w:lineRule="auto"/>
        <w:ind w:left="448" w:hanging="448"/>
        <w:rPr>
          <w:b/>
          <w:sz w:val="28"/>
          <w:szCs w:val="28"/>
          <w:lang w:val="de-CH"/>
        </w:rPr>
      </w:pPr>
      <w:r w:rsidRPr="00DD6ADE">
        <w:rPr>
          <w:b/>
          <w:sz w:val="28"/>
          <w:szCs w:val="28"/>
          <w:lang w:val="de-CH"/>
        </w:rPr>
        <w:t>Baukosten</w:t>
      </w:r>
    </w:p>
    <w:p w:rsidR="000E19C3" w:rsidRDefault="000E19C3" w:rsidP="00F87061">
      <w:pPr>
        <w:numPr>
          <w:ilvl w:val="0"/>
          <w:numId w:val="11"/>
        </w:numPr>
        <w:spacing w:after="120" w:line="240" w:lineRule="auto"/>
        <w:rPr>
          <w:sz w:val="20"/>
          <w:lang w:val="de-CH"/>
        </w:rPr>
      </w:pPr>
      <w:r w:rsidRPr="00DD6ADE">
        <w:rPr>
          <w:sz w:val="20"/>
          <w:lang w:val="de-CH"/>
        </w:rPr>
        <w:t>Gesamtkosten mit Preisbasis</w:t>
      </w:r>
      <w:r w:rsidR="001C4392">
        <w:rPr>
          <w:sz w:val="20"/>
          <w:lang w:val="de-CH"/>
        </w:rPr>
        <w:t xml:space="preserve"> gerundet auf Hunderttausend CHF inkl. MwSt.</w:t>
      </w:r>
    </w:p>
    <w:p w:rsidR="000E19C3" w:rsidRPr="00DD6ADE" w:rsidRDefault="000E19C3" w:rsidP="00F87061">
      <w:pPr>
        <w:numPr>
          <w:ilvl w:val="0"/>
          <w:numId w:val="11"/>
        </w:numPr>
        <w:spacing w:after="120" w:line="240" w:lineRule="auto"/>
        <w:rPr>
          <w:sz w:val="20"/>
          <w:lang w:val="de-CH"/>
        </w:rPr>
      </w:pPr>
      <w:r w:rsidRPr="00DD6ADE">
        <w:rPr>
          <w:sz w:val="20"/>
          <w:lang w:val="de-CH"/>
        </w:rPr>
        <w:t>Aufwendungen</w:t>
      </w:r>
      <w:r w:rsidR="00BC31C6">
        <w:rPr>
          <w:sz w:val="20"/>
          <w:lang w:val="de-CH"/>
        </w:rPr>
        <w:t xml:space="preserve"> </w:t>
      </w:r>
      <w:r w:rsidRPr="00DD6ADE">
        <w:rPr>
          <w:sz w:val="20"/>
          <w:lang w:val="de-CH"/>
        </w:rPr>
        <w:t>Dritter nach gesetzlichen Bestimmungen</w:t>
      </w:r>
      <w:r w:rsidR="00BC31C6">
        <w:rPr>
          <w:sz w:val="20"/>
          <w:lang w:val="de-CH"/>
        </w:rPr>
        <w:t xml:space="preserve"> </w:t>
      </w:r>
      <w:r w:rsidR="001C4392">
        <w:rPr>
          <w:sz w:val="20"/>
          <w:lang w:val="de-CH"/>
        </w:rPr>
        <w:t xml:space="preserve">bzw. gemäss definiertem </w:t>
      </w:r>
      <w:r w:rsidR="00BC31C6">
        <w:rPr>
          <w:sz w:val="20"/>
          <w:lang w:val="de-CH"/>
        </w:rPr>
        <w:t>Kostenteiler</w:t>
      </w:r>
    </w:p>
    <w:p w:rsidR="000E19C3" w:rsidRDefault="000E19C3" w:rsidP="000E19C3">
      <w:pPr>
        <w:numPr>
          <w:ilvl w:val="0"/>
          <w:numId w:val="10"/>
        </w:numPr>
        <w:spacing w:before="240" w:line="360" w:lineRule="auto"/>
        <w:rPr>
          <w:b/>
          <w:sz w:val="28"/>
          <w:szCs w:val="28"/>
          <w:lang w:val="de-CH"/>
        </w:rPr>
      </w:pPr>
      <w:r w:rsidRPr="00DD6ADE">
        <w:rPr>
          <w:b/>
          <w:sz w:val="28"/>
          <w:szCs w:val="28"/>
          <w:lang w:val="de-CH"/>
        </w:rPr>
        <w:t>Durchführung des Bauvorhabens</w:t>
      </w:r>
    </w:p>
    <w:p w:rsidR="00CD7FC9" w:rsidRPr="00CD7FC9" w:rsidRDefault="001C4392" w:rsidP="00CD7FC9">
      <w:pPr>
        <w:numPr>
          <w:ilvl w:val="0"/>
          <w:numId w:val="11"/>
        </w:numPr>
        <w:spacing w:after="120" w:line="240" w:lineRule="auto"/>
        <w:rPr>
          <w:sz w:val="20"/>
          <w:lang w:val="de-CH"/>
        </w:rPr>
      </w:pPr>
      <w:r>
        <w:rPr>
          <w:sz w:val="20"/>
          <w:lang w:val="de-CH"/>
        </w:rPr>
        <w:t xml:space="preserve">Prognose </w:t>
      </w:r>
      <w:r w:rsidR="00CD7FC9">
        <w:rPr>
          <w:sz w:val="20"/>
          <w:lang w:val="de-CH"/>
        </w:rPr>
        <w:t>Bauzeit mit Bauphasenbeschrieb</w:t>
      </w:r>
    </w:p>
    <w:p w:rsidR="000E19C3" w:rsidRPr="00DD6ADE" w:rsidRDefault="000E19C3" w:rsidP="000E19C3">
      <w:pPr>
        <w:numPr>
          <w:ilvl w:val="0"/>
          <w:numId w:val="10"/>
        </w:numPr>
        <w:spacing w:before="240" w:line="360" w:lineRule="auto"/>
        <w:ind w:left="448" w:hanging="448"/>
        <w:rPr>
          <w:b/>
          <w:sz w:val="28"/>
          <w:szCs w:val="28"/>
          <w:lang w:val="de-CH"/>
        </w:rPr>
      </w:pPr>
      <w:r w:rsidRPr="00DD6ADE">
        <w:rPr>
          <w:b/>
          <w:sz w:val="28"/>
          <w:szCs w:val="28"/>
          <w:lang w:val="de-CH"/>
        </w:rPr>
        <w:t>Zusammenfassung</w:t>
      </w:r>
    </w:p>
    <w:p w:rsidR="00C76BC3" w:rsidRDefault="00C76BC3">
      <w:pPr>
        <w:spacing w:line="240" w:lineRule="auto"/>
        <w:rPr>
          <w:b/>
          <w:sz w:val="28"/>
          <w:szCs w:val="24"/>
          <w:u w:val="single"/>
          <w:lang w:val="de-CH"/>
        </w:rPr>
      </w:pPr>
    </w:p>
    <w:p w:rsidR="00F06271" w:rsidRDefault="00F06271">
      <w:pPr>
        <w:spacing w:line="240" w:lineRule="auto"/>
        <w:rPr>
          <w:b/>
          <w:sz w:val="28"/>
          <w:szCs w:val="24"/>
          <w:u w:val="single"/>
          <w:lang w:val="de-CH"/>
        </w:rPr>
      </w:pPr>
      <w:r>
        <w:rPr>
          <w:b/>
          <w:sz w:val="28"/>
          <w:szCs w:val="24"/>
          <w:u w:val="single"/>
          <w:lang w:val="de-CH"/>
        </w:rPr>
        <w:br w:type="page"/>
      </w:r>
    </w:p>
    <w:p w:rsidR="00004172" w:rsidRPr="006149A7" w:rsidRDefault="000E19C3" w:rsidP="000E19C3">
      <w:pPr>
        <w:spacing w:line="360" w:lineRule="auto"/>
        <w:rPr>
          <w:b/>
          <w:sz w:val="28"/>
          <w:szCs w:val="24"/>
          <w:u w:val="single"/>
          <w:lang w:val="de-CH"/>
        </w:rPr>
      </w:pPr>
      <w:r w:rsidRPr="006149A7">
        <w:rPr>
          <w:b/>
          <w:sz w:val="28"/>
          <w:szCs w:val="24"/>
          <w:u w:val="single"/>
          <w:lang w:val="de-CH"/>
        </w:rPr>
        <w:lastRenderedPageBreak/>
        <w:t>Anh</w:t>
      </w:r>
      <w:r w:rsidR="00004172" w:rsidRPr="006149A7">
        <w:rPr>
          <w:b/>
          <w:sz w:val="28"/>
          <w:szCs w:val="24"/>
          <w:u w:val="single"/>
          <w:lang w:val="de-CH"/>
        </w:rPr>
        <w:t>änge</w:t>
      </w:r>
    </w:p>
    <w:p w:rsidR="000E19C3" w:rsidRPr="006149A7" w:rsidRDefault="000E19C3" w:rsidP="000E19C3">
      <w:pPr>
        <w:spacing w:line="360" w:lineRule="auto"/>
        <w:rPr>
          <w:b/>
          <w:sz w:val="28"/>
          <w:szCs w:val="24"/>
          <w:lang w:val="de-CH"/>
        </w:rPr>
      </w:pPr>
      <w:r w:rsidRPr="00004172">
        <w:rPr>
          <w:b/>
          <w:sz w:val="24"/>
          <w:szCs w:val="24"/>
          <w:lang w:val="de-CH"/>
        </w:rPr>
        <w:t>A</w:t>
      </w:r>
      <w:r w:rsidR="00004172" w:rsidRPr="006149A7">
        <w:rPr>
          <w:b/>
          <w:sz w:val="24"/>
          <w:szCs w:val="24"/>
          <w:lang w:val="de-CH"/>
        </w:rPr>
        <w:t>)</w:t>
      </w:r>
      <w:r w:rsidRPr="00004172">
        <w:rPr>
          <w:b/>
          <w:sz w:val="24"/>
          <w:szCs w:val="24"/>
          <w:lang w:val="de-CH"/>
        </w:rPr>
        <w:t xml:space="preserve"> Zulässigkeitsprüfung für die Abwasserbeseitigung</w:t>
      </w:r>
    </w:p>
    <w:p w:rsidR="000E19C3" w:rsidRPr="00DD6ADE" w:rsidRDefault="00004172" w:rsidP="000E19C3">
      <w:pPr>
        <w:spacing w:line="360" w:lineRule="auto"/>
        <w:rPr>
          <w:b/>
          <w:sz w:val="24"/>
          <w:szCs w:val="24"/>
          <w:lang w:val="de-CH"/>
        </w:rPr>
      </w:pPr>
      <w:r>
        <w:rPr>
          <w:b/>
          <w:sz w:val="24"/>
          <w:szCs w:val="24"/>
          <w:lang w:val="de-CH"/>
        </w:rPr>
        <w:t xml:space="preserve">B) </w:t>
      </w:r>
      <w:r w:rsidR="000E19C3" w:rsidRPr="00DD6ADE">
        <w:rPr>
          <w:b/>
          <w:sz w:val="24"/>
          <w:szCs w:val="24"/>
          <w:lang w:val="de-CH"/>
        </w:rPr>
        <w:t>Weitere Anhänge (</w:t>
      </w:r>
      <w:r>
        <w:rPr>
          <w:b/>
          <w:sz w:val="24"/>
          <w:szCs w:val="24"/>
          <w:lang w:val="de-CH"/>
        </w:rPr>
        <w:t>z.B</w:t>
      </w:r>
      <w:r w:rsidR="000E19C3">
        <w:rPr>
          <w:b/>
          <w:sz w:val="24"/>
          <w:szCs w:val="24"/>
          <w:lang w:val="de-CH"/>
        </w:rPr>
        <w:t>.</w:t>
      </w:r>
      <w:r w:rsidR="000E19C3" w:rsidRPr="00DD6ADE">
        <w:rPr>
          <w:b/>
          <w:sz w:val="24"/>
          <w:szCs w:val="24"/>
          <w:lang w:val="de-CH"/>
        </w:rPr>
        <w:t xml:space="preserve">): </w:t>
      </w:r>
    </w:p>
    <w:p w:rsidR="0031744B" w:rsidRDefault="0031744B" w:rsidP="006149A7">
      <w:pPr>
        <w:numPr>
          <w:ilvl w:val="0"/>
          <w:numId w:val="11"/>
        </w:numPr>
        <w:spacing w:after="120" w:line="240" w:lineRule="auto"/>
        <w:rPr>
          <w:sz w:val="20"/>
          <w:lang w:val="de-CH"/>
        </w:rPr>
      </w:pPr>
      <w:r>
        <w:rPr>
          <w:sz w:val="20"/>
          <w:lang w:val="de-CH"/>
        </w:rPr>
        <w:t>Lärmgutachten</w:t>
      </w:r>
    </w:p>
    <w:p w:rsidR="000E19C3" w:rsidRPr="00DD6ADE" w:rsidRDefault="000E19C3" w:rsidP="000E19C3">
      <w:pPr>
        <w:numPr>
          <w:ilvl w:val="0"/>
          <w:numId w:val="11"/>
        </w:numPr>
        <w:spacing w:after="120" w:line="240" w:lineRule="auto"/>
        <w:ind w:left="1066" w:hanging="357"/>
        <w:rPr>
          <w:sz w:val="20"/>
          <w:lang w:val="de-CH"/>
        </w:rPr>
      </w:pPr>
      <w:r w:rsidRPr="00DD6ADE">
        <w:rPr>
          <w:sz w:val="20"/>
          <w:lang w:val="de-CH"/>
        </w:rPr>
        <w:t>Vegetations</w:t>
      </w:r>
      <w:r w:rsidR="00CD7FC9">
        <w:rPr>
          <w:sz w:val="20"/>
          <w:lang w:val="de-CH"/>
        </w:rPr>
        <w:t>- und Boden</w:t>
      </w:r>
      <w:r w:rsidRPr="00DD6ADE">
        <w:rPr>
          <w:sz w:val="20"/>
          <w:lang w:val="de-CH"/>
        </w:rPr>
        <w:t>kartierung</w:t>
      </w:r>
    </w:p>
    <w:p w:rsidR="000E19C3" w:rsidRDefault="000E19C3" w:rsidP="000E19C3">
      <w:pPr>
        <w:numPr>
          <w:ilvl w:val="0"/>
          <w:numId w:val="11"/>
        </w:numPr>
        <w:spacing w:after="120" w:line="240" w:lineRule="auto"/>
        <w:ind w:left="1066" w:hanging="357"/>
        <w:rPr>
          <w:sz w:val="20"/>
          <w:lang w:val="de-CH"/>
        </w:rPr>
      </w:pPr>
      <w:r w:rsidRPr="00DD6ADE">
        <w:rPr>
          <w:sz w:val="20"/>
          <w:lang w:val="de-CH"/>
        </w:rPr>
        <w:t>Pflichtenheft für die UBB/BBB</w:t>
      </w:r>
    </w:p>
    <w:p w:rsidR="008D1761" w:rsidRDefault="008D1761" w:rsidP="008D1761">
      <w:pPr>
        <w:spacing w:after="120" w:line="240" w:lineRule="auto"/>
        <w:ind w:left="1066"/>
        <w:rPr>
          <w:sz w:val="20"/>
          <w:lang w:val="de-CH"/>
        </w:rPr>
      </w:pPr>
    </w:p>
    <w:p w:rsidR="000E19C3" w:rsidRPr="006149A7" w:rsidRDefault="000E19C3" w:rsidP="000E19C3">
      <w:pPr>
        <w:spacing w:line="360" w:lineRule="auto"/>
        <w:rPr>
          <w:b/>
          <w:sz w:val="28"/>
          <w:szCs w:val="24"/>
          <w:u w:val="single"/>
          <w:lang w:val="de-CH"/>
        </w:rPr>
      </w:pPr>
      <w:r w:rsidRPr="006149A7">
        <w:rPr>
          <w:b/>
          <w:sz w:val="28"/>
          <w:szCs w:val="24"/>
          <w:u w:val="single"/>
          <w:lang w:val="de-CH"/>
        </w:rPr>
        <w:t>Bestandteil</w:t>
      </w:r>
      <w:r w:rsidR="00004172">
        <w:rPr>
          <w:b/>
          <w:sz w:val="28"/>
          <w:szCs w:val="24"/>
          <w:u w:val="single"/>
          <w:lang w:val="de-CH"/>
        </w:rPr>
        <w:t>e</w:t>
      </w:r>
      <w:r w:rsidRPr="006149A7">
        <w:rPr>
          <w:b/>
          <w:sz w:val="28"/>
          <w:szCs w:val="24"/>
          <w:u w:val="single"/>
          <w:lang w:val="de-CH"/>
        </w:rPr>
        <w:t xml:space="preserve"> Auflageprojekt:</w:t>
      </w:r>
    </w:p>
    <w:p w:rsidR="008D1761" w:rsidRDefault="008D1761" w:rsidP="000E19C3">
      <w:pPr>
        <w:numPr>
          <w:ilvl w:val="0"/>
          <w:numId w:val="11"/>
        </w:numPr>
        <w:spacing w:after="120" w:line="240" w:lineRule="auto"/>
        <w:ind w:left="1066" w:hanging="357"/>
        <w:rPr>
          <w:sz w:val="20"/>
          <w:lang w:val="de-CH"/>
        </w:rPr>
      </w:pPr>
      <w:r>
        <w:rPr>
          <w:sz w:val="20"/>
          <w:lang w:val="de-CH"/>
        </w:rPr>
        <w:t>Graphiken, Bilder, usw. im technischen Bericht zweckmässig einsetzen (Lesbarkeit)</w:t>
      </w:r>
    </w:p>
    <w:p w:rsidR="000E19C3" w:rsidRPr="00DD6ADE" w:rsidRDefault="000E19C3" w:rsidP="000E19C3">
      <w:pPr>
        <w:numPr>
          <w:ilvl w:val="0"/>
          <w:numId w:val="11"/>
        </w:numPr>
        <w:spacing w:after="120" w:line="240" w:lineRule="auto"/>
        <w:ind w:left="1066" w:hanging="357"/>
        <w:rPr>
          <w:sz w:val="20"/>
          <w:lang w:val="de-CH"/>
        </w:rPr>
      </w:pPr>
      <w:r w:rsidRPr="00DD6ADE">
        <w:rPr>
          <w:sz w:val="20"/>
          <w:lang w:val="de-CH"/>
        </w:rPr>
        <w:t>Ausschnitt Landeskarte</w:t>
      </w:r>
    </w:p>
    <w:p w:rsidR="000E19C3" w:rsidRPr="00DD6ADE" w:rsidRDefault="000E19C3" w:rsidP="000E19C3">
      <w:pPr>
        <w:numPr>
          <w:ilvl w:val="0"/>
          <w:numId w:val="11"/>
        </w:numPr>
        <w:spacing w:after="120" w:line="240" w:lineRule="auto"/>
        <w:ind w:left="1066" w:hanging="357"/>
        <w:rPr>
          <w:sz w:val="20"/>
          <w:lang w:val="de-CH"/>
        </w:rPr>
      </w:pPr>
      <w:r w:rsidRPr="00DD6ADE">
        <w:rPr>
          <w:sz w:val="20"/>
          <w:lang w:val="de-CH"/>
        </w:rPr>
        <w:t xml:space="preserve">Situation mit Strassenentwässerungskonzept </w:t>
      </w:r>
      <w:r w:rsidR="00CD7FC9">
        <w:rPr>
          <w:sz w:val="20"/>
          <w:lang w:val="de-CH"/>
        </w:rPr>
        <w:t xml:space="preserve">und Werkleitungen </w:t>
      </w:r>
      <w:r w:rsidRPr="00DD6ADE">
        <w:rPr>
          <w:sz w:val="20"/>
          <w:lang w:val="de-CH"/>
        </w:rPr>
        <w:t>(evtl. separat)</w:t>
      </w:r>
    </w:p>
    <w:p w:rsidR="000E19C3" w:rsidRPr="00DD6ADE" w:rsidRDefault="00CD7FC9" w:rsidP="000E19C3">
      <w:pPr>
        <w:numPr>
          <w:ilvl w:val="0"/>
          <w:numId w:val="11"/>
        </w:numPr>
        <w:spacing w:after="120" w:line="240" w:lineRule="auto"/>
        <w:ind w:left="1066" w:hanging="357"/>
        <w:rPr>
          <w:sz w:val="20"/>
          <w:lang w:val="de-CH"/>
        </w:rPr>
      </w:pPr>
      <w:r>
        <w:rPr>
          <w:sz w:val="20"/>
          <w:lang w:val="de-CH"/>
        </w:rPr>
        <w:t>Ü</w:t>
      </w:r>
      <w:r w:rsidR="000E19C3" w:rsidRPr="00DD6ADE">
        <w:rPr>
          <w:sz w:val="20"/>
          <w:lang w:val="de-CH"/>
        </w:rPr>
        <w:t>brige Projektpläne</w:t>
      </w:r>
      <w:r w:rsidR="00004172">
        <w:rPr>
          <w:sz w:val="20"/>
          <w:lang w:val="de-CH"/>
        </w:rPr>
        <w:t xml:space="preserve"> (LP, NP, Typische QP, </w:t>
      </w:r>
      <w:r w:rsidR="006E4E84">
        <w:rPr>
          <w:sz w:val="20"/>
          <w:lang w:val="de-CH"/>
        </w:rPr>
        <w:t>usw.)</w:t>
      </w:r>
      <w:r w:rsidR="00004172">
        <w:rPr>
          <w:sz w:val="20"/>
          <w:lang w:val="de-CH"/>
        </w:rPr>
        <w:t xml:space="preserve"> </w:t>
      </w:r>
    </w:p>
    <w:p w:rsidR="000E19C3" w:rsidRPr="006E4E84" w:rsidRDefault="000E19C3">
      <w:pPr>
        <w:numPr>
          <w:ilvl w:val="0"/>
          <w:numId w:val="11"/>
        </w:numPr>
        <w:spacing w:after="120" w:line="240" w:lineRule="auto"/>
        <w:ind w:left="1066" w:hanging="357"/>
        <w:rPr>
          <w:sz w:val="20"/>
          <w:lang w:val="de-CH"/>
        </w:rPr>
      </w:pPr>
      <w:r w:rsidRPr="00DD6ADE">
        <w:rPr>
          <w:sz w:val="20"/>
          <w:lang w:val="de-CH"/>
        </w:rPr>
        <w:t xml:space="preserve">Rodungsplan und </w:t>
      </w:r>
      <w:r>
        <w:rPr>
          <w:sz w:val="20"/>
          <w:lang w:val="de-CH"/>
        </w:rPr>
        <w:t>-</w:t>
      </w:r>
      <w:r w:rsidR="00CD7FC9">
        <w:rPr>
          <w:sz w:val="20"/>
          <w:lang w:val="de-CH"/>
        </w:rPr>
        <w:t>g</w:t>
      </w:r>
      <w:r w:rsidRPr="00DD6ADE">
        <w:rPr>
          <w:sz w:val="20"/>
          <w:lang w:val="de-CH"/>
        </w:rPr>
        <w:t xml:space="preserve">esuch </w:t>
      </w:r>
      <w:r w:rsidR="006E4E84">
        <w:rPr>
          <w:sz w:val="20"/>
          <w:lang w:val="de-CH"/>
        </w:rPr>
        <w:t>inkl. Ersatzmassnahmen</w:t>
      </w:r>
      <w:r w:rsidR="001C4392">
        <w:rPr>
          <w:sz w:val="20"/>
          <w:lang w:val="de-CH"/>
        </w:rPr>
        <w:t xml:space="preserve"> mit vorgängiger Zustimmung Fremdeigentümer</w:t>
      </w:r>
      <w:r w:rsidR="006E4E84">
        <w:rPr>
          <w:sz w:val="20"/>
          <w:lang w:val="de-CH"/>
        </w:rPr>
        <w:t xml:space="preserve"> </w:t>
      </w:r>
      <w:r w:rsidRPr="006E4E84">
        <w:rPr>
          <w:sz w:val="20"/>
          <w:lang w:val="de-CH"/>
        </w:rPr>
        <w:t>(je nach Bedarf)</w:t>
      </w:r>
    </w:p>
    <w:p w:rsidR="00DD6ADE" w:rsidRDefault="00F87061" w:rsidP="00DD6ADE">
      <w:pPr>
        <w:numPr>
          <w:ilvl w:val="0"/>
          <w:numId w:val="11"/>
        </w:numPr>
        <w:spacing w:after="120" w:line="240" w:lineRule="auto"/>
        <w:ind w:left="1066" w:hanging="357"/>
        <w:rPr>
          <w:sz w:val="20"/>
          <w:lang w:val="de-CH"/>
        </w:rPr>
      </w:pPr>
      <w:r>
        <w:rPr>
          <w:sz w:val="20"/>
          <w:lang w:val="de-CH"/>
        </w:rPr>
        <w:t>Hecken</w:t>
      </w:r>
      <w:r w:rsidR="001C4392">
        <w:rPr>
          <w:sz w:val="20"/>
          <w:lang w:val="de-CH"/>
        </w:rPr>
        <w:t>entfernungs</w:t>
      </w:r>
      <w:r w:rsidR="00DD6ADE" w:rsidRPr="00DD6ADE">
        <w:rPr>
          <w:sz w:val="20"/>
          <w:lang w:val="de-CH"/>
        </w:rPr>
        <w:t xml:space="preserve">plan und </w:t>
      </w:r>
      <w:r>
        <w:rPr>
          <w:sz w:val="20"/>
          <w:lang w:val="de-CH"/>
        </w:rPr>
        <w:t>-</w:t>
      </w:r>
      <w:r w:rsidR="00CD7FC9">
        <w:rPr>
          <w:sz w:val="20"/>
          <w:lang w:val="de-CH"/>
        </w:rPr>
        <w:t>g</w:t>
      </w:r>
      <w:r w:rsidR="00DD6ADE" w:rsidRPr="00DD6ADE">
        <w:rPr>
          <w:sz w:val="20"/>
          <w:lang w:val="de-CH"/>
        </w:rPr>
        <w:t xml:space="preserve">esuch </w:t>
      </w:r>
      <w:r w:rsidR="006E4E84">
        <w:rPr>
          <w:sz w:val="20"/>
          <w:lang w:val="de-CH"/>
        </w:rPr>
        <w:t xml:space="preserve">inkl. Ersatzmassnahmen </w:t>
      </w:r>
      <w:r w:rsidR="001C4392">
        <w:rPr>
          <w:sz w:val="20"/>
          <w:lang w:val="de-CH"/>
        </w:rPr>
        <w:t>mit vorgängiger Zustimmung Fremdeigentümer</w:t>
      </w:r>
      <w:r w:rsidR="001C4392" w:rsidRPr="00DD6ADE">
        <w:rPr>
          <w:sz w:val="20"/>
          <w:lang w:val="de-CH"/>
        </w:rPr>
        <w:t xml:space="preserve"> </w:t>
      </w:r>
      <w:r w:rsidR="00DD6ADE" w:rsidRPr="00DD6ADE">
        <w:rPr>
          <w:sz w:val="20"/>
          <w:lang w:val="de-CH"/>
        </w:rPr>
        <w:t>(je nach Bedarf)</w:t>
      </w:r>
    </w:p>
    <w:p w:rsidR="00F87061" w:rsidRDefault="00CD7FC9" w:rsidP="00DD6ADE">
      <w:pPr>
        <w:numPr>
          <w:ilvl w:val="0"/>
          <w:numId w:val="11"/>
        </w:numPr>
        <w:spacing w:after="120" w:line="240" w:lineRule="auto"/>
        <w:ind w:left="1066" w:hanging="357"/>
        <w:rPr>
          <w:sz w:val="20"/>
          <w:lang w:val="de-CH"/>
        </w:rPr>
      </w:pPr>
      <w:r w:rsidRPr="005405A3">
        <w:rPr>
          <w:sz w:val="20"/>
          <w:lang w:val="de-CH"/>
        </w:rPr>
        <w:t>W</w:t>
      </w:r>
      <w:r w:rsidR="00F87061" w:rsidRPr="005405A3">
        <w:rPr>
          <w:sz w:val="20"/>
          <w:lang w:val="de-CH"/>
        </w:rPr>
        <w:t>eitere</w:t>
      </w:r>
      <w:r w:rsidR="006E4E84" w:rsidRPr="005405A3">
        <w:rPr>
          <w:sz w:val="20"/>
          <w:lang w:val="de-CH"/>
        </w:rPr>
        <w:t xml:space="preserve"> projektspezifische </w:t>
      </w:r>
      <w:r w:rsidR="005405A3">
        <w:rPr>
          <w:sz w:val="20"/>
          <w:lang w:val="de-CH"/>
        </w:rPr>
        <w:t>Auflagedokumente</w:t>
      </w:r>
    </w:p>
    <w:p w:rsidR="005405A3" w:rsidRPr="00DD6ADE" w:rsidRDefault="005405A3" w:rsidP="00DD6ADE">
      <w:pPr>
        <w:numPr>
          <w:ilvl w:val="0"/>
          <w:numId w:val="11"/>
        </w:numPr>
        <w:spacing w:after="120" w:line="240" w:lineRule="auto"/>
        <w:ind w:left="1066" w:hanging="357"/>
        <w:rPr>
          <w:sz w:val="20"/>
          <w:lang w:val="de-CH"/>
        </w:rPr>
      </w:pPr>
      <w:r>
        <w:rPr>
          <w:sz w:val="20"/>
          <w:lang w:val="de-CH"/>
        </w:rPr>
        <w:t>Arbeitsmappe für relevante Grundlagen</w:t>
      </w:r>
    </w:p>
    <w:sectPr w:rsidR="005405A3" w:rsidRPr="00DD6ADE" w:rsidSect="00B13385">
      <w:headerReference w:type="default" r:id="rId58"/>
      <w:pgSz w:w="11907" w:h="16840" w:code="9"/>
      <w:pgMar w:top="1102" w:right="851" w:bottom="709" w:left="1418" w:header="567" w:footer="3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F14" w:rsidRDefault="00CC1F14">
      <w:pPr>
        <w:spacing w:line="240" w:lineRule="auto"/>
      </w:pPr>
      <w:r>
        <w:separator/>
      </w:r>
    </w:p>
  </w:endnote>
  <w:endnote w:type="continuationSeparator" w:id="0">
    <w:p w:rsidR="00CC1F14" w:rsidRDefault="00CC1F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F14" w:rsidRDefault="00CC1F14">
      <w:pPr>
        <w:spacing w:line="240" w:lineRule="auto"/>
      </w:pPr>
      <w:r>
        <w:separator/>
      </w:r>
    </w:p>
  </w:footnote>
  <w:footnote w:type="continuationSeparator" w:id="0">
    <w:p w:rsidR="00CC1F14" w:rsidRDefault="00CC1F14">
      <w:pPr>
        <w:spacing w:line="240" w:lineRule="auto"/>
      </w:pPr>
      <w:r>
        <w:continuationSeparator/>
      </w:r>
    </w:p>
  </w:footnote>
  <w:footnote w:id="1">
    <w:p w:rsidR="006511DB" w:rsidRPr="007F661A" w:rsidRDefault="006511DB" w:rsidP="00461C84">
      <w:pPr>
        <w:pStyle w:val="Funotentext"/>
        <w:spacing w:line="288" w:lineRule="auto"/>
      </w:pPr>
      <w:r w:rsidRPr="007F661A">
        <w:rPr>
          <w:rStyle w:val="Funotenzeichen"/>
        </w:rPr>
        <w:footnoteRef/>
      </w:r>
      <w:r w:rsidRPr="007F661A">
        <w:t xml:space="preserve"> Die Arbeitshilfe wurde in Anlehnung an die Checkliste Umwelt für nicht UVP-pflichtige Nationalstrassenprojekte entwickelt (</w:t>
      </w:r>
      <w:hyperlink r:id="rId1" w:history="1">
        <w:r w:rsidRPr="00FE3B99">
          <w:rPr>
            <w:rStyle w:val="Hyperlink"/>
          </w:rPr>
          <w:t>https://www.bafu.admin.ch/bafu/de/home/themen/uvp/publikationen/</w:t>
        </w:r>
        <w:r w:rsidRPr="00461C84">
          <w:rPr>
            <w:rStyle w:val="Hyperlink"/>
          </w:rPr>
          <w:t>‌</w:t>
        </w:r>
        <w:r w:rsidRPr="00FE3B99">
          <w:rPr>
            <w:rStyle w:val="Hyperlink"/>
          </w:rPr>
          <w:t>checkliste-fuer-nicht-uvp-pflichtige-nationalstrassenprojekte.html</w:t>
        </w:r>
      </w:hyperlink>
      <w:r w:rsidRPr="007F661A">
        <w:t>)</w:t>
      </w:r>
    </w:p>
  </w:footnote>
  <w:footnote w:id="2">
    <w:p w:rsidR="006511DB" w:rsidRPr="00082312" w:rsidRDefault="006511DB" w:rsidP="001936AC">
      <w:pPr>
        <w:pStyle w:val="Funotentext"/>
        <w:spacing w:line="288" w:lineRule="auto"/>
      </w:pPr>
      <w:r>
        <w:rPr>
          <w:rStyle w:val="Funotenzeichen"/>
        </w:rPr>
        <w:footnoteRef/>
      </w:r>
      <w:r>
        <w:t xml:space="preserve"> </w:t>
      </w:r>
      <w:r w:rsidRPr="00082312">
        <w:rPr>
          <w:b/>
        </w:rPr>
        <w:t>Internet-Link's</w:t>
      </w:r>
      <w:r>
        <w:t>: Werden Sie nicht automatisch weitergeleitet, Link in Ihren Browser kopieren</w:t>
      </w:r>
    </w:p>
  </w:footnote>
  <w:footnote w:id="3">
    <w:p w:rsidR="006511DB" w:rsidRPr="00171708" w:rsidRDefault="006511DB">
      <w:pPr>
        <w:pStyle w:val="Funotentext"/>
        <w:rPr>
          <w:lang w:val="de-CH"/>
        </w:rPr>
      </w:pPr>
      <w:r>
        <w:rPr>
          <w:rStyle w:val="Funotenzeichen"/>
        </w:rPr>
        <w:footnoteRef/>
      </w:r>
      <w:r>
        <w:t xml:space="preserve"> </w:t>
      </w:r>
      <w:r>
        <w:rPr>
          <w:lang w:val="de-CH"/>
        </w:rPr>
        <w:t>Inventar der</w:t>
      </w:r>
      <w:r w:rsidRPr="00171708">
        <w:t xml:space="preserve"> </w:t>
      </w:r>
      <w:r w:rsidRPr="00171708">
        <w:rPr>
          <w:lang w:val="de-CH"/>
        </w:rPr>
        <w:t>Amphibienzugstellen</w:t>
      </w:r>
      <w:r>
        <w:rPr>
          <w:lang w:val="de-CH"/>
        </w:rPr>
        <w:t xml:space="preserve"> in Arbeit, Bezug beim ANU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1DB" w:rsidRDefault="006511DB">
    <w:pPr>
      <w:pStyle w:val="Kopfzeile"/>
      <w:pBdr>
        <w:bottom w:val="single" w:sz="6" w:space="3" w:color="auto"/>
      </w:pBdr>
      <w:tabs>
        <w:tab w:val="clear" w:pos="4536"/>
        <w:tab w:val="clear" w:pos="9072"/>
        <w:tab w:val="center" w:pos="-2127"/>
        <w:tab w:val="right" w:pos="9639"/>
      </w:tabs>
      <w:spacing w:after="240"/>
      <w:rPr>
        <w:spacing w:val="20"/>
      </w:rPr>
    </w:pPr>
    <w:r>
      <w:rPr>
        <w:spacing w:val="10"/>
        <w:sz w:val="20"/>
      </w:rPr>
      <w:t>TIEFBAUAMT GRAUBÜNDEN</w:t>
    </w:r>
    <w:r w:rsidR="002774BD">
      <w:rPr>
        <w:spacing w:val="10"/>
        <w:sz w:val="20"/>
      </w:rPr>
      <w:t xml:space="preserve"> </w:t>
    </w:r>
    <w:r w:rsidR="002774BD" w:rsidRPr="002774BD">
      <w:rPr>
        <w:spacing w:val="10"/>
        <w:sz w:val="14"/>
      </w:rPr>
      <w:t>(Version 1.1.2019)</w:t>
    </w:r>
    <w:r>
      <w:rPr>
        <w:spacing w:val="20"/>
      </w:rPr>
      <w:tab/>
    </w:r>
    <w:r>
      <w:rPr>
        <w:sz w:val="20"/>
      </w:rPr>
      <w:t xml:space="preserve">Seite </w:t>
    </w:r>
    <w:r>
      <w:rPr>
        <w:sz w:val="20"/>
      </w:rPr>
      <w:fldChar w:fldCharType="begin"/>
    </w:r>
    <w:r>
      <w:rPr>
        <w:sz w:val="20"/>
      </w:rPr>
      <w:instrText xml:space="preserve"> PAGE  \* MERGEFORMAT </w:instrText>
    </w:r>
    <w:r>
      <w:rPr>
        <w:sz w:val="20"/>
      </w:rPr>
      <w:fldChar w:fldCharType="separate"/>
    </w:r>
    <w:r w:rsidR="00F61867">
      <w:rPr>
        <w:noProof/>
        <w:sz w:val="20"/>
      </w:rPr>
      <w:t>1</w:t>
    </w:r>
    <w:r>
      <w:rPr>
        <w:sz w:val="20"/>
      </w:rPr>
      <w:fldChar w:fldCharType="end"/>
    </w:r>
    <w:r>
      <w:rPr>
        <w:sz w:val="20"/>
      </w:rPr>
      <w:t>/</w:t>
    </w:r>
    <w:r w:rsidR="00F61867">
      <w:fldChar w:fldCharType="begin"/>
    </w:r>
    <w:r w:rsidR="00F61867">
      <w:instrText xml:space="preserve"> NUMPAGES  \* MERGEFORMAT </w:instrText>
    </w:r>
    <w:r w:rsidR="00F61867">
      <w:fldChar w:fldCharType="separate"/>
    </w:r>
    <w:r w:rsidR="00F61867" w:rsidRPr="00F61867">
      <w:rPr>
        <w:noProof/>
        <w:sz w:val="20"/>
      </w:rPr>
      <w:t>11</w:t>
    </w:r>
    <w:r w:rsidR="00F61867">
      <w:rPr>
        <w:noProof/>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70ED7"/>
    <w:multiLevelType w:val="hybridMultilevel"/>
    <w:tmpl w:val="0610DD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0ED4D1E"/>
    <w:multiLevelType w:val="hybridMultilevel"/>
    <w:tmpl w:val="CBC255E4"/>
    <w:lvl w:ilvl="0" w:tplc="AF72138C">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23E825DA"/>
    <w:multiLevelType w:val="hybridMultilevel"/>
    <w:tmpl w:val="CA581806"/>
    <w:lvl w:ilvl="0" w:tplc="B22A6D62">
      <w:start w:val="1"/>
      <w:numFmt w:val="bullet"/>
      <w:lvlText w:val=""/>
      <w:lvlJc w:val="left"/>
      <w:pPr>
        <w:ind w:left="1826" w:hanging="360"/>
      </w:pPr>
      <w:rPr>
        <w:rFonts w:ascii="Symbol" w:hAnsi="Symbol" w:hint="default"/>
      </w:rPr>
    </w:lvl>
    <w:lvl w:ilvl="1" w:tplc="08070003" w:tentative="1">
      <w:start w:val="1"/>
      <w:numFmt w:val="bullet"/>
      <w:lvlText w:val="o"/>
      <w:lvlJc w:val="left"/>
      <w:pPr>
        <w:ind w:left="2546" w:hanging="360"/>
      </w:pPr>
      <w:rPr>
        <w:rFonts w:ascii="Courier New" w:hAnsi="Courier New" w:cs="Courier New" w:hint="default"/>
      </w:rPr>
    </w:lvl>
    <w:lvl w:ilvl="2" w:tplc="08070005" w:tentative="1">
      <w:start w:val="1"/>
      <w:numFmt w:val="bullet"/>
      <w:lvlText w:val=""/>
      <w:lvlJc w:val="left"/>
      <w:pPr>
        <w:ind w:left="3266" w:hanging="360"/>
      </w:pPr>
      <w:rPr>
        <w:rFonts w:ascii="Wingdings" w:hAnsi="Wingdings" w:hint="default"/>
      </w:rPr>
    </w:lvl>
    <w:lvl w:ilvl="3" w:tplc="08070001">
      <w:start w:val="1"/>
      <w:numFmt w:val="bullet"/>
      <w:lvlText w:val=""/>
      <w:lvlJc w:val="left"/>
      <w:pPr>
        <w:ind w:left="3986" w:hanging="360"/>
      </w:pPr>
      <w:rPr>
        <w:rFonts w:ascii="Symbol" w:hAnsi="Symbol" w:hint="default"/>
      </w:rPr>
    </w:lvl>
    <w:lvl w:ilvl="4" w:tplc="08070003" w:tentative="1">
      <w:start w:val="1"/>
      <w:numFmt w:val="bullet"/>
      <w:lvlText w:val="o"/>
      <w:lvlJc w:val="left"/>
      <w:pPr>
        <w:ind w:left="4706" w:hanging="360"/>
      </w:pPr>
      <w:rPr>
        <w:rFonts w:ascii="Courier New" w:hAnsi="Courier New" w:cs="Courier New" w:hint="default"/>
      </w:rPr>
    </w:lvl>
    <w:lvl w:ilvl="5" w:tplc="08070005" w:tentative="1">
      <w:start w:val="1"/>
      <w:numFmt w:val="bullet"/>
      <w:lvlText w:val=""/>
      <w:lvlJc w:val="left"/>
      <w:pPr>
        <w:ind w:left="5426" w:hanging="360"/>
      </w:pPr>
      <w:rPr>
        <w:rFonts w:ascii="Wingdings" w:hAnsi="Wingdings" w:hint="default"/>
      </w:rPr>
    </w:lvl>
    <w:lvl w:ilvl="6" w:tplc="08070001" w:tentative="1">
      <w:start w:val="1"/>
      <w:numFmt w:val="bullet"/>
      <w:lvlText w:val=""/>
      <w:lvlJc w:val="left"/>
      <w:pPr>
        <w:ind w:left="6146" w:hanging="360"/>
      </w:pPr>
      <w:rPr>
        <w:rFonts w:ascii="Symbol" w:hAnsi="Symbol" w:hint="default"/>
      </w:rPr>
    </w:lvl>
    <w:lvl w:ilvl="7" w:tplc="08070003" w:tentative="1">
      <w:start w:val="1"/>
      <w:numFmt w:val="bullet"/>
      <w:lvlText w:val="o"/>
      <w:lvlJc w:val="left"/>
      <w:pPr>
        <w:ind w:left="6866" w:hanging="360"/>
      </w:pPr>
      <w:rPr>
        <w:rFonts w:ascii="Courier New" w:hAnsi="Courier New" w:cs="Courier New" w:hint="default"/>
      </w:rPr>
    </w:lvl>
    <w:lvl w:ilvl="8" w:tplc="08070005" w:tentative="1">
      <w:start w:val="1"/>
      <w:numFmt w:val="bullet"/>
      <w:lvlText w:val=""/>
      <w:lvlJc w:val="left"/>
      <w:pPr>
        <w:ind w:left="7586" w:hanging="360"/>
      </w:pPr>
      <w:rPr>
        <w:rFonts w:ascii="Wingdings" w:hAnsi="Wingdings" w:hint="default"/>
      </w:rPr>
    </w:lvl>
  </w:abstractNum>
  <w:abstractNum w:abstractNumId="3" w15:restartNumberingAfterBreak="0">
    <w:nsid w:val="29764B8D"/>
    <w:multiLevelType w:val="hybridMultilevel"/>
    <w:tmpl w:val="31CA5A78"/>
    <w:lvl w:ilvl="0" w:tplc="AF72138C">
      <w:start w:val="1"/>
      <w:numFmt w:val="bullet"/>
      <w:lvlText w:val=""/>
      <w:lvlJc w:val="left"/>
      <w:pPr>
        <w:ind w:left="862" w:hanging="360"/>
      </w:pPr>
      <w:rPr>
        <w:rFonts w:ascii="Symbol" w:hAnsi="Symbol" w:hint="default"/>
      </w:rPr>
    </w:lvl>
    <w:lvl w:ilvl="1" w:tplc="08070003" w:tentative="1">
      <w:start w:val="1"/>
      <w:numFmt w:val="bullet"/>
      <w:lvlText w:val="o"/>
      <w:lvlJc w:val="left"/>
      <w:pPr>
        <w:ind w:left="1582" w:hanging="360"/>
      </w:pPr>
      <w:rPr>
        <w:rFonts w:ascii="Courier New" w:hAnsi="Courier New" w:cs="Courier New" w:hint="default"/>
      </w:rPr>
    </w:lvl>
    <w:lvl w:ilvl="2" w:tplc="08070005" w:tentative="1">
      <w:start w:val="1"/>
      <w:numFmt w:val="bullet"/>
      <w:lvlText w:val=""/>
      <w:lvlJc w:val="left"/>
      <w:pPr>
        <w:ind w:left="2302" w:hanging="360"/>
      </w:pPr>
      <w:rPr>
        <w:rFonts w:ascii="Wingdings" w:hAnsi="Wingdings" w:hint="default"/>
      </w:rPr>
    </w:lvl>
    <w:lvl w:ilvl="3" w:tplc="08070001" w:tentative="1">
      <w:start w:val="1"/>
      <w:numFmt w:val="bullet"/>
      <w:lvlText w:val=""/>
      <w:lvlJc w:val="left"/>
      <w:pPr>
        <w:ind w:left="3022" w:hanging="360"/>
      </w:pPr>
      <w:rPr>
        <w:rFonts w:ascii="Symbol" w:hAnsi="Symbol" w:hint="default"/>
      </w:rPr>
    </w:lvl>
    <w:lvl w:ilvl="4" w:tplc="08070003" w:tentative="1">
      <w:start w:val="1"/>
      <w:numFmt w:val="bullet"/>
      <w:lvlText w:val="o"/>
      <w:lvlJc w:val="left"/>
      <w:pPr>
        <w:ind w:left="3742" w:hanging="360"/>
      </w:pPr>
      <w:rPr>
        <w:rFonts w:ascii="Courier New" w:hAnsi="Courier New" w:cs="Courier New" w:hint="default"/>
      </w:rPr>
    </w:lvl>
    <w:lvl w:ilvl="5" w:tplc="08070005" w:tentative="1">
      <w:start w:val="1"/>
      <w:numFmt w:val="bullet"/>
      <w:lvlText w:val=""/>
      <w:lvlJc w:val="left"/>
      <w:pPr>
        <w:ind w:left="4462" w:hanging="360"/>
      </w:pPr>
      <w:rPr>
        <w:rFonts w:ascii="Wingdings" w:hAnsi="Wingdings" w:hint="default"/>
      </w:rPr>
    </w:lvl>
    <w:lvl w:ilvl="6" w:tplc="08070001" w:tentative="1">
      <w:start w:val="1"/>
      <w:numFmt w:val="bullet"/>
      <w:lvlText w:val=""/>
      <w:lvlJc w:val="left"/>
      <w:pPr>
        <w:ind w:left="5182" w:hanging="360"/>
      </w:pPr>
      <w:rPr>
        <w:rFonts w:ascii="Symbol" w:hAnsi="Symbol" w:hint="default"/>
      </w:rPr>
    </w:lvl>
    <w:lvl w:ilvl="7" w:tplc="08070003" w:tentative="1">
      <w:start w:val="1"/>
      <w:numFmt w:val="bullet"/>
      <w:lvlText w:val="o"/>
      <w:lvlJc w:val="left"/>
      <w:pPr>
        <w:ind w:left="5902" w:hanging="360"/>
      </w:pPr>
      <w:rPr>
        <w:rFonts w:ascii="Courier New" w:hAnsi="Courier New" w:cs="Courier New" w:hint="default"/>
      </w:rPr>
    </w:lvl>
    <w:lvl w:ilvl="8" w:tplc="08070005" w:tentative="1">
      <w:start w:val="1"/>
      <w:numFmt w:val="bullet"/>
      <w:lvlText w:val=""/>
      <w:lvlJc w:val="left"/>
      <w:pPr>
        <w:ind w:left="6622" w:hanging="360"/>
      </w:pPr>
      <w:rPr>
        <w:rFonts w:ascii="Wingdings" w:hAnsi="Wingdings" w:hint="default"/>
      </w:rPr>
    </w:lvl>
  </w:abstractNum>
  <w:abstractNum w:abstractNumId="4" w15:restartNumberingAfterBreak="0">
    <w:nsid w:val="2D320DAD"/>
    <w:multiLevelType w:val="multilevel"/>
    <w:tmpl w:val="E7322EF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3EC17C5"/>
    <w:multiLevelType w:val="hybridMultilevel"/>
    <w:tmpl w:val="46BC2D78"/>
    <w:lvl w:ilvl="0" w:tplc="B22A6D62">
      <w:start w:val="1"/>
      <w:numFmt w:val="bullet"/>
      <w:lvlText w:val=""/>
      <w:lvlJc w:val="left"/>
      <w:pPr>
        <w:ind w:left="1070" w:hanging="360"/>
      </w:pPr>
      <w:rPr>
        <w:rFonts w:ascii="Symbol" w:hAnsi="Symbol" w:hint="default"/>
      </w:rPr>
    </w:lvl>
    <w:lvl w:ilvl="1" w:tplc="08070003">
      <w:start w:val="1"/>
      <w:numFmt w:val="bullet"/>
      <w:lvlText w:val="o"/>
      <w:lvlJc w:val="left"/>
      <w:pPr>
        <w:ind w:left="1789" w:hanging="360"/>
      </w:pPr>
      <w:rPr>
        <w:rFonts w:ascii="Courier New" w:hAnsi="Courier New" w:cs="Courier New" w:hint="default"/>
      </w:rPr>
    </w:lvl>
    <w:lvl w:ilvl="2" w:tplc="08070005">
      <w:start w:val="1"/>
      <w:numFmt w:val="bullet"/>
      <w:lvlText w:val=""/>
      <w:lvlJc w:val="left"/>
      <w:pPr>
        <w:ind w:left="2509" w:hanging="360"/>
      </w:pPr>
      <w:rPr>
        <w:rFonts w:ascii="Wingdings" w:hAnsi="Wingdings" w:hint="default"/>
      </w:rPr>
    </w:lvl>
    <w:lvl w:ilvl="3" w:tplc="68C6CD12">
      <w:numFmt w:val="bullet"/>
      <w:lvlText w:val="-"/>
      <w:lvlJc w:val="left"/>
      <w:pPr>
        <w:ind w:left="3229" w:hanging="360"/>
      </w:pPr>
      <w:rPr>
        <w:rFonts w:ascii="ArialMT" w:eastAsia="Times New Roman" w:hAnsi="ArialMT" w:cs="ArialMT"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6" w15:restartNumberingAfterBreak="0">
    <w:nsid w:val="38DC20A4"/>
    <w:multiLevelType w:val="hybridMultilevel"/>
    <w:tmpl w:val="E82C9AA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523D3B57"/>
    <w:multiLevelType w:val="hybridMultilevel"/>
    <w:tmpl w:val="4FCE0B60"/>
    <w:lvl w:ilvl="0" w:tplc="AF72138C">
      <w:start w:val="1"/>
      <w:numFmt w:val="bullet"/>
      <w:lvlText w:val=""/>
      <w:lvlJc w:val="left"/>
      <w:pPr>
        <w:ind w:left="862" w:hanging="360"/>
      </w:pPr>
      <w:rPr>
        <w:rFonts w:ascii="Symbol" w:hAnsi="Symbol" w:hint="default"/>
      </w:rPr>
    </w:lvl>
    <w:lvl w:ilvl="1" w:tplc="08070003" w:tentative="1">
      <w:start w:val="1"/>
      <w:numFmt w:val="bullet"/>
      <w:lvlText w:val="o"/>
      <w:lvlJc w:val="left"/>
      <w:pPr>
        <w:ind w:left="1582" w:hanging="360"/>
      </w:pPr>
      <w:rPr>
        <w:rFonts w:ascii="Courier New" w:hAnsi="Courier New" w:cs="Courier New" w:hint="default"/>
      </w:rPr>
    </w:lvl>
    <w:lvl w:ilvl="2" w:tplc="08070005" w:tentative="1">
      <w:start w:val="1"/>
      <w:numFmt w:val="bullet"/>
      <w:lvlText w:val=""/>
      <w:lvlJc w:val="left"/>
      <w:pPr>
        <w:ind w:left="2302" w:hanging="360"/>
      </w:pPr>
      <w:rPr>
        <w:rFonts w:ascii="Wingdings" w:hAnsi="Wingdings" w:hint="default"/>
      </w:rPr>
    </w:lvl>
    <w:lvl w:ilvl="3" w:tplc="08070001" w:tentative="1">
      <w:start w:val="1"/>
      <w:numFmt w:val="bullet"/>
      <w:lvlText w:val=""/>
      <w:lvlJc w:val="left"/>
      <w:pPr>
        <w:ind w:left="3022" w:hanging="360"/>
      </w:pPr>
      <w:rPr>
        <w:rFonts w:ascii="Symbol" w:hAnsi="Symbol" w:hint="default"/>
      </w:rPr>
    </w:lvl>
    <w:lvl w:ilvl="4" w:tplc="08070003" w:tentative="1">
      <w:start w:val="1"/>
      <w:numFmt w:val="bullet"/>
      <w:lvlText w:val="o"/>
      <w:lvlJc w:val="left"/>
      <w:pPr>
        <w:ind w:left="3742" w:hanging="360"/>
      </w:pPr>
      <w:rPr>
        <w:rFonts w:ascii="Courier New" w:hAnsi="Courier New" w:cs="Courier New" w:hint="default"/>
      </w:rPr>
    </w:lvl>
    <w:lvl w:ilvl="5" w:tplc="08070005" w:tentative="1">
      <w:start w:val="1"/>
      <w:numFmt w:val="bullet"/>
      <w:lvlText w:val=""/>
      <w:lvlJc w:val="left"/>
      <w:pPr>
        <w:ind w:left="4462" w:hanging="360"/>
      </w:pPr>
      <w:rPr>
        <w:rFonts w:ascii="Wingdings" w:hAnsi="Wingdings" w:hint="default"/>
      </w:rPr>
    </w:lvl>
    <w:lvl w:ilvl="6" w:tplc="08070001" w:tentative="1">
      <w:start w:val="1"/>
      <w:numFmt w:val="bullet"/>
      <w:lvlText w:val=""/>
      <w:lvlJc w:val="left"/>
      <w:pPr>
        <w:ind w:left="5182" w:hanging="360"/>
      </w:pPr>
      <w:rPr>
        <w:rFonts w:ascii="Symbol" w:hAnsi="Symbol" w:hint="default"/>
      </w:rPr>
    </w:lvl>
    <w:lvl w:ilvl="7" w:tplc="08070003" w:tentative="1">
      <w:start w:val="1"/>
      <w:numFmt w:val="bullet"/>
      <w:lvlText w:val="o"/>
      <w:lvlJc w:val="left"/>
      <w:pPr>
        <w:ind w:left="5902" w:hanging="360"/>
      </w:pPr>
      <w:rPr>
        <w:rFonts w:ascii="Courier New" w:hAnsi="Courier New" w:cs="Courier New" w:hint="default"/>
      </w:rPr>
    </w:lvl>
    <w:lvl w:ilvl="8" w:tplc="08070005" w:tentative="1">
      <w:start w:val="1"/>
      <w:numFmt w:val="bullet"/>
      <w:lvlText w:val=""/>
      <w:lvlJc w:val="left"/>
      <w:pPr>
        <w:ind w:left="6622" w:hanging="360"/>
      </w:pPr>
      <w:rPr>
        <w:rFonts w:ascii="Wingdings" w:hAnsi="Wingdings" w:hint="default"/>
      </w:rPr>
    </w:lvl>
  </w:abstractNum>
  <w:abstractNum w:abstractNumId="8" w15:restartNumberingAfterBreak="0">
    <w:nsid w:val="593A41EB"/>
    <w:multiLevelType w:val="hybridMultilevel"/>
    <w:tmpl w:val="3BE8815E"/>
    <w:lvl w:ilvl="0" w:tplc="08070017">
      <w:start w:val="1"/>
      <w:numFmt w:val="lowerLetter"/>
      <w:lvlText w:val="%1)"/>
      <w:lvlJc w:val="left"/>
      <w:pPr>
        <w:ind w:left="5040" w:hanging="360"/>
      </w:pPr>
    </w:lvl>
    <w:lvl w:ilvl="1" w:tplc="08070019">
      <w:start w:val="1"/>
      <w:numFmt w:val="decimal"/>
      <w:lvlText w:val="%2."/>
      <w:lvlJc w:val="left"/>
      <w:pPr>
        <w:tabs>
          <w:tab w:val="num" w:pos="5760"/>
        </w:tabs>
        <w:ind w:left="5760" w:hanging="360"/>
      </w:pPr>
    </w:lvl>
    <w:lvl w:ilvl="2" w:tplc="0807001B">
      <w:start w:val="1"/>
      <w:numFmt w:val="decimal"/>
      <w:lvlText w:val="%3."/>
      <w:lvlJc w:val="left"/>
      <w:pPr>
        <w:tabs>
          <w:tab w:val="num" w:pos="6480"/>
        </w:tabs>
        <w:ind w:left="6480" w:hanging="360"/>
      </w:pPr>
    </w:lvl>
    <w:lvl w:ilvl="3" w:tplc="0807000F">
      <w:start w:val="1"/>
      <w:numFmt w:val="decimal"/>
      <w:lvlText w:val="%4."/>
      <w:lvlJc w:val="left"/>
      <w:pPr>
        <w:tabs>
          <w:tab w:val="num" w:pos="7200"/>
        </w:tabs>
        <w:ind w:left="7200" w:hanging="360"/>
      </w:pPr>
    </w:lvl>
    <w:lvl w:ilvl="4" w:tplc="08070019">
      <w:start w:val="1"/>
      <w:numFmt w:val="decimal"/>
      <w:lvlText w:val="%5."/>
      <w:lvlJc w:val="left"/>
      <w:pPr>
        <w:tabs>
          <w:tab w:val="num" w:pos="7920"/>
        </w:tabs>
        <w:ind w:left="7920" w:hanging="360"/>
      </w:pPr>
    </w:lvl>
    <w:lvl w:ilvl="5" w:tplc="0807001B">
      <w:start w:val="1"/>
      <w:numFmt w:val="decimal"/>
      <w:lvlText w:val="%6."/>
      <w:lvlJc w:val="left"/>
      <w:pPr>
        <w:tabs>
          <w:tab w:val="num" w:pos="8640"/>
        </w:tabs>
        <w:ind w:left="8640" w:hanging="360"/>
      </w:pPr>
    </w:lvl>
    <w:lvl w:ilvl="6" w:tplc="0807000F">
      <w:start w:val="1"/>
      <w:numFmt w:val="decimal"/>
      <w:lvlText w:val="%7."/>
      <w:lvlJc w:val="left"/>
      <w:pPr>
        <w:tabs>
          <w:tab w:val="num" w:pos="9360"/>
        </w:tabs>
        <w:ind w:left="9360" w:hanging="360"/>
      </w:pPr>
    </w:lvl>
    <w:lvl w:ilvl="7" w:tplc="08070019">
      <w:start w:val="1"/>
      <w:numFmt w:val="decimal"/>
      <w:lvlText w:val="%8."/>
      <w:lvlJc w:val="left"/>
      <w:pPr>
        <w:tabs>
          <w:tab w:val="num" w:pos="10080"/>
        </w:tabs>
        <w:ind w:left="10080" w:hanging="360"/>
      </w:pPr>
    </w:lvl>
    <w:lvl w:ilvl="8" w:tplc="0807001B">
      <w:start w:val="1"/>
      <w:numFmt w:val="decimal"/>
      <w:lvlText w:val="%9."/>
      <w:lvlJc w:val="left"/>
      <w:pPr>
        <w:tabs>
          <w:tab w:val="num" w:pos="10800"/>
        </w:tabs>
        <w:ind w:left="10800" w:hanging="360"/>
      </w:pPr>
    </w:lvl>
  </w:abstractNum>
  <w:abstractNum w:abstractNumId="9" w15:restartNumberingAfterBreak="0">
    <w:nsid w:val="5E262EF5"/>
    <w:multiLevelType w:val="hybridMultilevel"/>
    <w:tmpl w:val="4FAC02BC"/>
    <w:lvl w:ilvl="0" w:tplc="B22A6D62">
      <w:start w:val="1"/>
      <w:numFmt w:val="bullet"/>
      <w:lvlText w:val=""/>
      <w:lvlJc w:val="left"/>
      <w:pPr>
        <w:ind w:left="1786" w:hanging="360"/>
      </w:pPr>
      <w:rPr>
        <w:rFonts w:ascii="Symbol" w:hAnsi="Symbol" w:hint="default"/>
      </w:rPr>
    </w:lvl>
    <w:lvl w:ilvl="1" w:tplc="08070003" w:tentative="1">
      <w:start w:val="1"/>
      <w:numFmt w:val="bullet"/>
      <w:lvlText w:val="o"/>
      <w:lvlJc w:val="left"/>
      <w:pPr>
        <w:ind w:left="2506" w:hanging="360"/>
      </w:pPr>
      <w:rPr>
        <w:rFonts w:ascii="Courier New" w:hAnsi="Courier New" w:cs="Courier New" w:hint="default"/>
      </w:rPr>
    </w:lvl>
    <w:lvl w:ilvl="2" w:tplc="08070005" w:tentative="1">
      <w:start w:val="1"/>
      <w:numFmt w:val="bullet"/>
      <w:lvlText w:val=""/>
      <w:lvlJc w:val="left"/>
      <w:pPr>
        <w:ind w:left="3226" w:hanging="360"/>
      </w:pPr>
      <w:rPr>
        <w:rFonts w:ascii="Wingdings" w:hAnsi="Wingdings" w:hint="default"/>
      </w:rPr>
    </w:lvl>
    <w:lvl w:ilvl="3" w:tplc="08070001" w:tentative="1">
      <w:start w:val="1"/>
      <w:numFmt w:val="bullet"/>
      <w:lvlText w:val=""/>
      <w:lvlJc w:val="left"/>
      <w:pPr>
        <w:ind w:left="3946" w:hanging="360"/>
      </w:pPr>
      <w:rPr>
        <w:rFonts w:ascii="Symbol" w:hAnsi="Symbol" w:hint="default"/>
      </w:rPr>
    </w:lvl>
    <w:lvl w:ilvl="4" w:tplc="08070003" w:tentative="1">
      <w:start w:val="1"/>
      <w:numFmt w:val="bullet"/>
      <w:lvlText w:val="o"/>
      <w:lvlJc w:val="left"/>
      <w:pPr>
        <w:ind w:left="4666" w:hanging="360"/>
      </w:pPr>
      <w:rPr>
        <w:rFonts w:ascii="Courier New" w:hAnsi="Courier New" w:cs="Courier New" w:hint="default"/>
      </w:rPr>
    </w:lvl>
    <w:lvl w:ilvl="5" w:tplc="08070005" w:tentative="1">
      <w:start w:val="1"/>
      <w:numFmt w:val="bullet"/>
      <w:lvlText w:val=""/>
      <w:lvlJc w:val="left"/>
      <w:pPr>
        <w:ind w:left="5386" w:hanging="360"/>
      </w:pPr>
      <w:rPr>
        <w:rFonts w:ascii="Wingdings" w:hAnsi="Wingdings" w:hint="default"/>
      </w:rPr>
    </w:lvl>
    <w:lvl w:ilvl="6" w:tplc="08070001" w:tentative="1">
      <w:start w:val="1"/>
      <w:numFmt w:val="bullet"/>
      <w:lvlText w:val=""/>
      <w:lvlJc w:val="left"/>
      <w:pPr>
        <w:ind w:left="6106" w:hanging="360"/>
      </w:pPr>
      <w:rPr>
        <w:rFonts w:ascii="Symbol" w:hAnsi="Symbol" w:hint="default"/>
      </w:rPr>
    </w:lvl>
    <w:lvl w:ilvl="7" w:tplc="08070003" w:tentative="1">
      <w:start w:val="1"/>
      <w:numFmt w:val="bullet"/>
      <w:lvlText w:val="o"/>
      <w:lvlJc w:val="left"/>
      <w:pPr>
        <w:ind w:left="6826" w:hanging="360"/>
      </w:pPr>
      <w:rPr>
        <w:rFonts w:ascii="Courier New" w:hAnsi="Courier New" w:cs="Courier New" w:hint="default"/>
      </w:rPr>
    </w:lvl>
    <w:lvl w:ilvl="8" w:tplc="08070005" w:tentative="1">
      <w:start w:val="1"/>
      <w:numFmt w:val="bullet"/>
      <w:lvlText w:val=""/>
      <w:lvlJc w:val="left"/>
      <w:pPr>
        <w:ind w:left="7546" w:hanging="360"/>
      </w:pPr>
      <w:rPr>
        <w:rFonts w:ascii="Wingdings" w:hAnsi="Wingdings" w:hint="default"/>
      </w:rPr>
    </w:lvl>
  </w:abstractNum>
  <w:abstractNum w:abstractNumId="10" w15:restartNumberingAfterBreak="0">
    <w:nsid w:val="7B873B7E"/>
    <w:multiLevelType w:val="hybridMultilevel"/>
    <w:tmpl w:val="DC9606E0"/>
    <w:lvl w:ilvl="0" w:tplc="AF72138C">
      <w:start w:val="1"/>
      <w:numFmt w:val="bullet"/>
      <w:lvlText w:val=""/>
      <w:lvlJc w:val="left"/>
      <w:pPr>
        <w:ind w:left="1070" w:hanging="360"/>
      </w:pPr>
      <w:rPr>
        <w:rFonts w:ascii="Symbol" w:hAnsi="Symbol" w:hint="default"/>
      </w:rPr>
    </w:lvl>
    <w:lvl w:ilvl="1" w:tplc="08070003">
      <w:start w:val="1"/>
      <w:numFmt w:val="bullet"/>
      <w:lvlText w:val="o"/>
      <w:lvlJc w:val="left"/>
      <w:pPr>
        <w:ind w:left="1789" w:hanging="360"/>
      </w:pPr>
      <w:rPr>
        <w:rFonts w:ascii="Courier New" w:hAnsi="Courier New" w:cs="Courier New" w:hint="default"/>
      </w:rPr>
    </w:lvl>
    <w:lvl w:ilvl="2" w:tplc="08070005">
      <w:start w:val="1"/>
      <w:numFmt w:val="bullet"/>
      <w:lvlText w:val=""/>
      <w:lvlJc w:val="left"/>
      <w:pPr>
        <w:ind w:left="2509" w:hanging="360"/>
      </w:pPr>
      <w:rPr>
        <w:rFonts w:ascii="Wingdings" w:hAnsi="Wingdings" w:hint="default"/>
      </w:rPr>
    </w:lvl>
    <w:lvl w:ilvl="3" w:tplc="68C6CD12">
      <w:numFmt w:val="bullet"/>
      <w:lvlText w:val="-"/>
      <w:lvlJc w:val="left"/>
      <w:pPr>
        <w:ind w:left="3229" w:hanging="360"/>
      </w:pPr>
      <w:rPr>
        <w:rFonts w:ascii="ArialMT" w:eastAsia="Times New Roman" w:hAnsi="ArialMT" w:cs="ArialMT"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11" w15:restartNumberingAfterBreak="0">
    <w:nsid w:val="7DFC768E"/>
    <w:multiLevelType w:val="hybridMultilevel"/>
    <w:tmpl w:val="3BE8815E"/>
    <w:lvl w:ilvl="0" w:tplc="08070017">
      <w:start w:val="1"/>
      <w:numFmt w:val="lowerLetter"/>
      <w:lvlText w:val="%1)"/>
      <w:lvlJc w:val="left"/>
      <w:pPr>
        <w:ind w:left="1426" w:hanging="360"/>
      </w:pPr>
    </w:lvl>
    <w:lvl w:ilvl="1" w:tplc="08070019">
      <w:start w:val="1"/>
      <w:numFmt w:val="decimal"/>
      <w:lvlText w:val="%2."/>
      <w:lvlJc w:val="left"/>
      <w:pPr>
        <w:tabs>
          <w:tab w:val="num" w:pos="2146"/>
        </w:tabs>
        <w:ind w:left="2146" w:hanging="360"/>
      </w:pPr>
    </w:lvl>
    <w:lvl w:ilvl="2" w:tplc="0807001B">
      <w:start w:val="1"/>
      <w:numFmt w:val="decimal"/>
      <w:lvlText w:val="%3."/>
      <w:lvlJc w:val="left"/>
      <w:pPr>
        <w:tabs>
          <w:tab w:val="num" w:pos="2866"/>
        </w:tabs>
        <w:ind w:left="2866" w:hanging="360"/>
      </w:pPr>
    </w:lvl>
    <w:lvl w:ilvl="3" w:tplc="0807000F">
      <w:start w:val="1"/>
      <w:numFmt w:val="decimal"/>
      <w:lvlText w:val="%4."/>
      <w:lvlJc w:val="left"/>
      <w:pPr>
        <w:tabs>
          <w:tab w:val="num" w:pos="3586"/>
        </w:tabs>
        <w:ind w:left="3586" w:hanging="360"/>
      </w:pPr>
    </w:lvl>
    <w:lvl w:ilvl="4" w:tplc="08070019">
      <w:start w:val="1"/>
      <w:numFmt w:val="decimal"/>
      <w:lvlText w:val="%5."/>
      <w:lvlJc w:val="left"/>
      <w:pPr>
        <w:tabs>
          <w:tab w:val="num" w:pos="4306"/>
        </w:tabs>
        <w:ind w:left="4306" w:hanging="360"/>
      </w:pPr>
    </w:lvl>
    <w:lvl w:ilvl="5" w:tplc="0807001B">
      <w:start w:val="1"/>
      <w:numFmt w:val="decimal"/>
      <w:lvlText w:val="%6."/>
      <w:lvlJc w:val="left"/>
      <w:pPr>
        <w:tabs>
          <w:tab w:val="num" w:pos="5026"/>
        </w:tabs>
        <w:ind w:left="5026" w:hanging="360"/>
      </w:pPr>
    </w:lvl>
    <w:lvl w:ilvl="6" w:tplc="0807000F">
      <w:start w:val="1"/>
      <w:numFmt w:val="decimal"/>
      <w:lvlText w:val="%7."/>
      <w:lvlJc w:val="left"/>
      <w:pPr>
        <w:tabs>
          <w:tab w:val="num" w:pos="5746"/>
        </w:tabs>
        <w:ind w:left="5746" w:hanging="360"/>
      </w:pPr>
    </w:lvl>
    <w:lvl w:ilvl="7" w:tplc="08070019">
      <w:start w:val="1"/>
      <w:numFmt w:val="decimal"/>
      <w:lvlText w:val="%8."/>
      <w:lvlJc w:val="left"/>
      <w:pPr>
        <w:tabs>
          <w:tab w:val="num" w:pos="6466"/>
        </w:tabs>
        <w:ind w:left="6466" w:hanging="360"/>
      </w:pPr>
    </w:lvl>
    <w:lvl w:ilvl="8" w:tplc="0807001B">
      <w:start w:val="1"/>
      <w:numFmt w:val="decimal"/>
      <w:lvlText w:val="%9."/>
      <w:lvlJc w:val="left"/>
      <w:pPr>
        <w:tabs>
          <w:tab w:val="num" w:pos="7186"/>
        </w:tabs>
        <w:ind w:left="7186" w:hanging="360"/>
      </w:pPr>
    </w:lvl>
  </w:abstractNum>
  <w:num w:numId="1">
    <w:abstractNumId w:val="4"/>
  </w:num>
  <w:num w:numId="2">
    <w:abstractNumId w:val="1"/>
  </w:num>
  <w:num w:numId="3">
    <w:abstractNumId w:val="8"/>
  </w:num>
  <w:num w:numId="4">
    <w:abstractNumId w:val="10"/>
  </w:num>
  <w:num w:numId="5">
    <w:abstractNumId w:val="0"/>
  </w:num>
  <w:num w:numId="6">
    <w:abstractNumId w:val="6"/>
  </w:num>
  <w:num w:numId="7">
    <w:abstractNumId w:val="11"/>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3"/>
  </w:num>
  <w:num w:numId="15">
    <w:abstractNumId w:val="9"/>
  </w:num>
  <w:num w:numId="16">
    <w:abstractNumId w:val="2"/>
  </w:num>
  <w:num w:numId="1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E7F"/>
    <w:rsid w:val="000030F6"/>
    <w:rsid w:val="00004172"/>
    <w:rsid w:val="00004C47"/>
    <w:rsid w:val="0001092A"/>
    <w:rsid w:val="00012E95"/>
    <w:rsid w:val="00016EA8"/>
    <w:rsid w:val="00026F73"/>
    <w:rsid w:val="0003297B"/>
    <w:rsid w:val="00036D2D"/>
    <w:rsid w:val="00037EDE"/>
    <w:rsid w:val="00052968"/>
    <w:rsid w:val="00052CC0"/>
    <w:rsid w:val="00055FE5"/>
    <w:rsid w:val="00066D5A"/>
    <w:rsid w:val="00076E37"/>
    <w:rsid w:val="00080B82"/>
    <w:rsid w:val="00082312"/>
    <w:rsid w:val="000A6729"/>
    <w:rsid w:val="000A672A"/>
    <w:rsid w:val="000B03F3"/>
    <w:rsid w:val="000B0CE6"/>
    <w:rsid w:val="000B1ED2"/>
    <w:rsid w:val="000D0CC7"/>
    <w:rsid w:val="000D0E44"/>
    <w:rsid w:val="000D6AB9"/>
    <w:rsid w:val="000D7D88"/>
    <w:rsid w:val="000E19C3"/>
    <w:rsid w:val="000E376D"/>
    <w:rsid w:val="000E4197"/>
    <w:rsid w:val="000E7E7F"/>
    <w:rsid w:val="000F1099"/>
    <w:rsid w:val="000F6EDB"/>
    <w:rsid w:val="00110172"/>
    <w:rsid w:val="00110DF3"/>
    <w:rsid w:val="0011384F"/>
    <w:rsid w:val="00117EB1"/>
    <w:rsid w:val="00132F5A"/>
    <w:rsid w:val="00134D90"/>
    <w:rsid w:val="001445B7"/>
    <w:rsid w:val="001472AB"/>
    <w:rsid w:val="00147F4F"/>
    <w:rsid w:val="0015139D"/>
    <w:rsid w:val="001543DB"/>
    <w:rsid w:val="001551B8"/>
    <w:rsid w:val="0015543A"/>
    <w:rsid w:val="00163FEA"/>
    <w:rsid w:val="00170ACA"/>
    <w:rsid w:val="00171708"/>
    <w:rsid w:val="00171C0C"/>
    <w:rsid w:val="00177ECD"/>
    <w:rsid w:val="00181662"/>
    <w:rsid w:val="00182631"/>
    <w:rsid w:val="001841C9"/>
    <w:rsid w:val="001863A4"/>
    <w:rsid w:val="001936AC"/>
    <w:rsid w:val="00193EC7"/>
    <w:rsid w:val="00195241"/>
    <w:rsid w:val="001A5C90"/>
    <w:rsid w:val="001A7E06"/>
    <w:rsid w:val="001B0230"/>
    <w:rsid w:val="001B0BCC"/>
    <w:rsid w:val="001B3D57"/>
    <w:rsid w:val="001C0B66"/>
    <w:rsid w:val="001C4392"/>
    <w:rsid w:val="001C5982"/>
    <w:rsid w:val="001C637C"/>
    <w:rsid w:val="001C671F"/>
    <w:rsid w:val="001E5046"/>
    <w:rsid w:val="001F0A54"/>
    <w:rsid w:val="001F644F"/>
    <w:rsid w:val="002053E1"/>
    <w:rsid w:val="0021667D"/>
    <w:rsid w:val="00227EA1"/>
    <w:rsid w:val="0023156D"/>
    <w:rsid w:val="00231AE0"/>
    <w:rsid w:val="002519A8"/>
    <w:rsid w:val="0025318C"/>
    <w:rsid w:val="002533C4"/>
    <w:rsid w:val="0026421A"/>
    <w:rsid w:val="00265E05"/>
    <w:rsid w:val="0027188C"/>
    <w:rsid w:val="0027485F"/>
    <w:rsid w:val="002774BD"/>
    <w:rsid w:val="00283ACC"/>
    <w:rsid w:val="00297BDF"/>
    <w:rsid w:val="002A3EA1"/>
    <w:rsid w:val="002A5A06"/>
    <w:rsid w:val="002A72E5"/>
    <w:rsid w:val="002A7A55"/>
    <w:rsid w:val="002B0425"/>
    <w:rsid w:val="002B16AD"/>
    <w:rsid w:val="002B30DE"/>
    <w:rsid w:val="002B3411"/>
    <w:rsid w:val="002C0CA7"/>
    <w:rsid w:val="002D06F4"/>
    <w:rsid w:val="002D243A"/>
    <w:rsid w:val="002D3F76"/>
    <w:rsid w:val="002D51E9"/>
    <w:rsid w:val="002D7155"/>
    <w:rsid w:val="002E1A0E"/>
    <w:rsid w:val="002E40A3"/>
    <w:rsid w:val="002E653D"/>
    <w:rsid w:val="002E6A19"/>
    <w:rsid w:val="002F1B0A"/>
    <w:rsid w:val="002F47E3"/>
    <w:rsid w:val="00302289"/>
    <w:rsid w:val="00302756"/>
    <w:rsid w:val="00305E86"/>
    <w:rsid w:val="0031744B"/>
    <w:rsid w:val="00317609"/>
    <w:rsid w:val="0032095C"/>
    <w:rsid w:val="00324586"/>
    <w:rsid w:val="0033084F"/>
    <w:rsid w:val="00351909"/>
    <w:rsid w:val="00353997"/>
    <w:rsid w:val="00356376"/>
    <w:rsid w:val="00365EEF"/>
    <w:rsid w:val="00374AC4"/>
    <w:rsid w:val="00376E69"/>
    <w:rsid w:val="00383F7E"/>
    <w:rsid w:val="00384EA3"/>
    <w:rsid w:val="00391EED"/>
    <w:rsid w:val="003A5336"/>
    <w:rsid w:val="003A6786"/>
    <w:rsid w:val="003A7CCB"/>
    <w:rsid w:val="003B0045"/>
    <w:rsid w:val="003B01E9"/>
    <w:rsid w:val="003B2A03"/>
    <w:rsid w:val="003B39E1"/>
    <w:rsid w:val="003C457E"/>
    <w:rsid w:val="003C5DAF"/>
    <w:rsid w:val="003C6980"/>
    <w:rsid w:val="003D196B"/>
    <w:rsid w:val="003E0A5A"/>
    <w:rsid w:val="003E105B"/>
    <w:rsid w:val="003F2325"/>
    <w:rsid w:val="003F4F44"/>
    <w:rsid w:val="003F65A4"/>
    <w:rsid w:val="0040158D"/>
    <w:rsid w:val="00402E5A"/>
    <w:rsid w:val="00404A7D"/>
    <w:rsid w:val="00410126"/>
    <w:rsid w:val="00412E20"/>
    <w:rsid w:val="00422F28"/>
    <w:rsid w:val="00454816"/>
    <w:rsid w:val="00461C84"/>
    <w:rsid w:val="00470EF4"/>
    <w:rsid w:val="00473A06"/>
    <w:rsid w:val="00484626"/>
    <w:rsid w:val="00492241"/>
    <w:rsid w:val="0049684E"/>
    <w:rsid w:val="004A1771"/>
    <w:rsid w:val="004A6B69"/>
    <w:rsid w:val="004A73F6"/>
    <w:rsid w:val="004B54D8"/>
    <w:rsid w:val="004B67A9"/>
    <w:rsid w:val="004C380B"/>
    <w:rsid w:val="004C4004"/>
    <w:rsid w:val="004C636C"/>
    <w:rsid w:val="004C6497"/>
    <w:rsid w:val="004D127A"/>
    <w:rsid w:val="004F26EE"/>
    <w:rsid w:val="004F7315"/>
    <w:rsid w:val="00500609"/>
    <w:rsid w:val="0050393A"/>
    <w:rsid w:val="00513402"/>
    <w:rsid w:val="00522811"/>
    <w:rsid w:val="005405A3"/>
    <w:rsid w:val="0054591F"/>
    <w:rsid w:val="00553D30"/>
    <w:rsid w:val="005610FB"/>
    <w:rsid w:val="00563633"/>
    <w:rsid w:val="0056437C"/>
    <w:rsid w:val="00567B9B"/>
    <w:rsid w:val="0057109E"/>
    <w:rsid w:val="00583097"/>
    <w:rsid w:val="00585E60"/>
    <w:rsid w:val="00593EC1"/>
    <w:rsid w:val="005B1F9C"/>
    <w:rsid w:val="0060209F"/>
    <w:rsid w:val="00602C60"/>
    <w:rsid w:val="0060356D"/>
    <w:rsid w:val="00610560"/>
    <w:rsid w:val="00613FBA"/>
    <w:rsid w:val="00614402"/>
    <w:rsid w:val="006149A7"/>
    <w:rsid w:val="006219FE"/>
    <w:rsid w:val="0062658F"/>
    <w:rsid w:val="0062767A"/>
    <w:rsid w:val="006334B8"/>
    <w:rsid w:val="00637E80"/>
    <w:rsid w:val="0064537B"/>
    <w:rsid w:val="006511DB"/>
    <w:rsid w:val="006546E8"/>
    <w:rsid w:val="00661723"/>
    <w:rsid w:val="006624B4"/>
    <w:rsid w:val="00662636"/>
    <w:rsid w:val="00664521"/>
    <w:rsid w:val="006806B9"/>
    <w:rsid w:val="00680EA3"/>
    <w:rsid w:val="006856FA"/>
    <w:rsid w:val="006A152A"/>
    <w:rsid w:val="006A7574"/>
    <w:rsid w:val="006A7F2C"/>
    <w:rsid w:val="006B32C5"/>
    <w:rsid w:val="006B44F8"/>
    <w:rsid w:val="006C0195"/>
    <w:rsid w:val="006C11C8"/>
    <w:rsid w:val="006C4588"/>
    <w:rsid w:val="006D2F63"/>
    <w:rsid w:val="006D4767"/>
    <w:rsid w:val="006D62EC"/>
    <w:rsid w:val="006D7B43"/>
    <w:rsid w:val="006D7D42"/>
    <w:rsid w:val="006D7E9C"/>
    <w:rsid w:val="006E4E84"/>
    <w:rsid w:val="006E57CF"/>
    <w:rsid w:val="006F3D6F"/>
    <w:rsid w:val="00701D61"/>
    <w:rsid w:val="0070240A"/>
    <w:rsid w:val="0071045F"/>
    <w:rsid w:val="007108D3"/>
    <w:rsid w:val="00713E82"/>
    <w:rsid w:val="00723289"/>
    <w:rsid w:val="0072618E"/>
    <w:rsid w:val="00726D5F"/>
    <w:rsid w:val="00740A52"/>
    <w:rsid w:val="00741774"/>
    <w:rsid w:val="00746555"/>
    <w:rsid w:val="00763864"/>
    <w:rsid w:val="00765719"/>
    <w:rsid w:val="00774959"/>
    <w:rsid w:val="0077728C"/>
    <w:rsid w:val="00777C40"/>
    <w:rsid w:val="00780553"/>
    <w:rsid w:val="0078323E"/>
    <w:rsid w:val="007863FA"/>
    <w:rsid w:val="00793A18"/>
    <w:rsid w:val="00793EF9"/>
    <w:rsid w:val="00795954"/>
    <w:rsid w:val="007A0F71"/>
    <w:rsid w:val="007A2DEF"/>
    <w:rsid w:val="007A7016"/>
    <w:rsid w:val="007B0889"/>
    <w:rsid w:val="007B2A13"/>
    <w:rsid w:val="007B5FC4"/>
    <w:rsid w:val="007C10A1"/>
    <w:rsid w:val="007D2844"/>
    <w:rsid w:val="007D5DCA"/>
    <w:rsid w:val="007D6A6C"/>
    <w:rsid w:val="007D77E8"/>
    <w:rsid w:val="007E17ED"/>
    <w:rsid w:val="007E4197"/>
    <w:rsid w:val="007F784D"/>
    <w:rsid w:val="00804182"/>
    <w:rsid w:val="00807A8A"/>
    <w:rsid w:val="00816625"/>
    <w:rsid w:val="00816706"/>
    <w:rsid w:val="008210A3"/>
    <w:rsid w:val="00824D4F"/>
    <w:rsid w:val="008356E0"/>
    <w:rsid w:val="00836D0E"/>
    <w:rsid w:val="0084142C"/>
    <w:rsid w:val="00841568"/>
    <w:rsid w:val="00845AFC"/>
    <w:rsid w:val="00846AEF"/>
    <w:rsid w:val="00857D0C"/>
    <w:rsid w:val="00861156"/>
    <w:rsid w:val="00863609"/>
    <w:rsid w:val="008821B5"/>
    <w:rsid w:val="00883048"/>
    <w:rsid w:val="00890B07"/>
    <w:rsid w:val="008939A8"/>
    <w:rsid w:val="008A0E85"/>
    <w:rsid w:val="008B0959"/>
    <w:rsid w:val="008B1036"/>
    <w:rsid w:val="008C4A56"/>
    <w:rsid w:val="008D0FAA"/>
    <w:rsid w:val="008D1761"/>
    <w:rsid w:val="008E10E3"/>
    <w:rsid w:val="00903201"/>
    <w:rsid w:val="009061C6"/>
    <w:rsid w:val="00906200"/>
    <w:rsid w:val="0090651A"/>
    <w:rsid w:val="0092283F"/>
    <w:rsid w:val="00922B71"/>
    <w:rsid w:val="00923C3F"/>
    <w:rsid w:val="0092416A"/>
    <w:rsid w:val="00931E7A"/>
    <w:rsid w:val="009328C7"/>
    <w:rsid w:val="009369AB"/>
    <w:rsid w:val="00946D4D"/>
    <w:rsid w:val="00946FBE"/>
    <w:rsid w:val="009530E1"/>
    <w:rsid w:val="009607FE"/>
    <w:rsid w:val="009634CC"/>
    <w:rsid w:val="00980AD7"/>
    <w:rsid w:val="00981C5F"/>
    <w:rsid w:val="00981FD1"/>
    <w:rsid w:val="009831C7"/>
    <w:rsid w:val="00992562"/>
    <w:rsid w:val="00993E4A"/>
    <w:rsid w:val="00994409"/>
    <w:rsid w:val="00994ED8"/>
    <w:rsid w:val="00996095"/>
    <w:rsid w:val="00996A40"/>
    <w:rsid w:val="009A1228"/>
    <w:rsid w:val="009A2342"/>
    <w:rsid w:val="009A7976"/>
    <w:rsid w:val="009B1E62"/>
    <w:rsid w:val="009B2B19"/>
    <w:rsid w:val="009B46F3"/>
    <w:rsid w:val="009B78AD"/>
    <w:rsid w:val="009C1853"/>
    <w:rsid w:val="009C3A67"/>
    <w:rsid w:val="009C3CFC"/>
    <w:rsid w:val="009C7047"/>
    <w:rsid w:val="009D030F"/>
    <w:rsid w:val="009D247B"/>
    <w:rsid w:val="009D5808"/>
    <w:rsid w:val="009E04B9"/>
    <w:rsid w:val="009E52C9"/>
    <w:rsid w:val="00A10F86"/>
    <w:rsid w:val="00A1189A"/>
    <w:rsid w:val="00A11E65"/>
    <w:rsid w:val="00A2101C"/>
    <w:rsid w:val="00A23627"/>
    <w:rsid w:val="00A23DC6"/>
    <w:rsid w:val="00A23EAC"/>
    <w:rsid w:val="00A2686C"/>
    <w:rsid w:val="00A27538"/>
    <w:rsid w:val="00A318FC"/>
    <w:rsid w:val="00A4144C"/>
    <w:rsid w:val="00A60E9F"/>
    <w:rsid w:val="00A62DD3"/>
    <w:rsid w:val="00A66194"/>
    <w:rsid w:val="00A70FAE"/>
    <w:rsid w:val="00A70FF6"/>
    <w:rsid w:val="00A73121"/>
    <w:rsid w:val="00A81752"/>
    <w:rsid w:val="00A82FB1"/>
    <w:rsid w:val="00A86CD5"/>
    <w:rsid w:val="00AA70EE"/>
    <w:rsid w:val="00AB4E96"/>
    <w:rsid w:val="00AC318B"/>
    <w:rsid w:val="00AE0698"/>
    <w:rsid w:val="00AE13E9"/>
    <w:rsid w:val="00AE6CFE"/>
    <w:rsid w:val="00AF24D0"/>
    <w:rsid w:val="00AF73DB"/>
    <w:rsid w:val="00B13385"/>
    <w:rsid w:val="00B27280"/>
    <w:rsid w:val="00B3003E"/>
    <w:rsid w:val="00B3314A"/>
    <w:rsid w:val="00B334FE"/>
    <w:rsid w:val="00B34A9A"/>
    <w:rsid w:val="00B508C8"/>
    <w:rsid w:val="00B51A29"/>
    <w:rsid w:val="00B57A2B"/>
    <w:rsid w:val="00B60D96"/>
    <w:rsid w:val="00B6459F"/>
    <w:rsid w:val="00B64DF5"/>
    <w:rsid w:val="00B659CB"/>
    <w:rsid w:val="00B6731B"/>
    <w:rsid w:val="00B71B26"/>
    <w:rsid w:val="00B76209"/>
    <w:rsid w:val="00B77F36"/>
    <w:rsid w:val="00B85653"/>
    <w:rsid w:val="00BA0AD7"/>
    <w:rsid w:val="00BA3535"/>
    <w:rsid w:val="00BB1BC6"/>
    <w:rsid w:val="00BC23F4"/>
    <w:rsid w:val="00BC31C6"/>
    <w:rsid w:val="00BC7A9A"/>
    <w:rsid w:val="00BD1A8B"/>
    <w:rsid w:val="00BD797D"/>
    <w:rsid w:val="00BE2538"/>
    <w:rsid w:val="00BE680D"/>
    <w:rsid w:val="00BF21CE"/>
    <w:rsid w:val="00C107BE"/>
    <w:rsid w:val="00C13158"/>
    <w:rsid w:val="00C1339D"/>
    <w:rsid w:val="00C148D4"/>
    <w:rsid w:val="00C15694"/>
    <w:rsid w:val="00C22CCD"/>
    <w:rsid w:val="00C2359C"/>
    <w:rsid w:val="00C32BB9"/>
    <w:rsid w:val="00C351CA"/>
    <w:rsid w:val="00C364E7"/>
    <w:rsid w:val="00C50A20"/>
    <w:rsid w:val="00C53474"/>
    <w:rsid w:val="00C76BC3"/>
    <w:rsid w:val="00C779F6"/>
    <w:rsid w:val="00C834BA"/>
    <w:rsid w:val="00C83DE5"/>
    <w:rsid w:val="00C851CD"/>
    <w:rsid w:val="00C86D37"/>
    <w:rsid w:val="00C910CC"/>
    <w:rsid w:val="00CA167E"/>
    <w:rsid w:val="00CA1E31"/>
    <w:rsid w:val="00CA5F17"/>
    <w:rsid w:val="00CA7076"/>
    <w:rsid w:val="00CB4CFC"/>
    <w:rsid w:val="00CB510D"/>
    <w:rsid w:val="00CB61B3"/>
    <w:rsid w:val="00CC072F"/>
    <w:rsid w:val="00CC1B1F"/>
    <w:rsid w:val="00CC1F14"/>
    <w:rsid w:val="00CC5898"/>
    <w:rsid w:val="00CD43D6"/>
    <w:rsid w:val="00CD7FC9"/>
    <w:rsid w:val="00CF0CEA"/>
    <w:rsid w:val="00CF1A3D"/>
    <w:rsid w:val="00CF749C"/>
    <w:rsid w:val="00D05039"/>
    <w:rsid w:val="00D11A29"/>
    <w:rsid w:val="00D11F49"/>
    <w:rsid w:val="00D15CB9"/>
    <w:rsid w:val="00D160A9"/>
    <w:rsid w:val="00D177E1"/>
    <w:rsid w:val="00D201F1"/>
    <w:rsid w:val="00D2185A"/>
    <w:rsid w:val="00D22A50"/>
    <w:rsid w:val="00D26B54"/>
    <w:rsid w:val="00D314D6"/>
    <w:rsid w:val="00D32713"/>
    <w:rsid w:val="00D33934"/>
    <w:rsid w:val="00D35165"/>
    <w:rsid w:val="00D42F39"/>
    <w:rsid w:val="00D43EDB"/>
    <w:rsid w:val="00D455AE"/>
    <w:rsid w:val="00D456B7"/>
    <w:rsid w:val="00D56080"/>
    <w:rsid w:val="00D721C9"/>
    <w:rsid w:val="00D75EB2"/>
    <w:rsid w:val="00D77273"/>
    <w:rsid w:val="00D877A8"/>
    <w:rsid w:val="00D95E5F"/>
    <w:rsid w:val="00D97F75"/>
    <w:rsid w:val="00DA0324"/>
    <w:rsid w:val="00DB39C3"/>
    <w:rsid w:val="00DB3C99"/>
    <w:rsid w:val="00DB4DAE"/>
    <w:rsid w:val="00DC0267"/>
    <w:rsid w:val="00DC7007"/>
    <w:rsid w:val="00DC7015"/>
    <w:rsid w:val="00DD24E8"/>
    <w:rsid w:val="00DD3D52"/>
    <w:rsid w:val="00DD6785"/>
    <w:rsid w:val="00DD6ADE"/>
    <w:rsid w:val="00DD7A68"/>
    <w:rsid w:val="00DE083C"/>
    <w:rsid w:val="00DE63E5"/>
    <w:rsid w:val="00DF2B92"/>
    <w:rsid w:val="00E04252"/>
    <w:rsid w:val="00E07279"/>
    <w:rsid w:val="00E123A8"/>
    <w:rsid w:val="00E154E0"/>
    <w:rsid w:val="00E162BA"/>
    <w:rsid w:val="00E17E88"/>
    <w:rsid w:val="00E2393D"/>
    <w:rsid w:val="00E32774"/>
    <w:rsid w:val="00E33A3C"/>
    <w:rsid w:val="00E353F7"/>
    <w:rsid w:val="00E37A47"/>
    <w:rsid w:val="00E37CB4"/>
    <w:rsid w:val="00E40B2A"/>
    <w:rsid w:val="00E463E0"/>
    <w:rsid w:val="00E52747"/>
    <w:rsid w:val="00E6182D"/>
    <w:rsid w:val="00E63999"/>
    <w:rsid w:val="00E65770"/>
    <w:rsid w:val="00E72D8B"/>
    <w:rsid w:val="00E75D96"/>
    <w:rsid w:val="00E7632E"/>
    <w:rsid w:val="00E769F0"/>
    <w:rsid w:val="00E9109A"/>
    <w:rsid w:val="00E9303E"/>
    <w:rsid w:val="00E94C5C"/>
    <w:rsid w:val="00E96B57"/>
    <w:rsid w:val="00EA043B"/>
    <w:rsid w:val="00EB206D"/>
    <w:rsid w:val="00EB6335"/>
    <w:rsid w:val="00EC0CB2"/>
    <w:rsid w:val="00EC1256"/>
    <w:rsid w:val="00EC3F42"/>
    <w:rsid w:val="00ED254D"/>
    <w:rsid w:val="00EF1741"/>
    <w:rsid w:val="00EF708D"/>
    <w:rsid w:val="00F00D68"/>
    <w:rsid w:val="00F06271"/>
    <w:rsid w:val="00F16D58"/>
    <w:rsid w:val="00F20212"/>
    <w:rsid w:val="00F20936"/>
    <w:rsid w:val="00F30DCC"/>
    <w:rsid w:val="00F3730B"/>
    <w:rsid w:val="00F45D73"/>
    <w:rsid w:val="00F50613"/>
    <w:rsid w:val="00F52C3E"/>
    <w:rsid w:val="00F53180"/>
    <w:rsid w:val="00F54F47"/>
    <w:rsid w:val="00F55C4B"/>
    <w:rsid w:val="00F61867"/>
    <w:rsid w:val="00F70138"/>
    <w:rsid w:val="00F712DC"/>
    <w:rsid w:val="00F73C90"/>
    <w:rsid w:val="00F742ED"/>
    <w:rsid w:val="00F779A3"/>
    <w:rsid w:val="00F82B44"/>
    <w:rsid w:val="00F87061"/>
    <w:rsid w:val="00F9644C"/>
    <w:rsid w:val="00F97E46"/>
    <w:rsid w:val="00FA0BA3"/>
    <w:rsid w:val="00FA504C"/>
    <w:rsid w:val="00FA6A9A"/>
    <w:rsid w:val="00FB1B7D"/>
    <w:rsid w:val="00FB3D99"/>
    <w:rsid w:val="00FB7F0A"/>
    <w:rsid w:val="00FD1E98"/>
    <w:rsid w:val="00FD5AE8"/>
    <w:rsid w:val="00FD5ECD"/>
    <w:rsid w:val="00FE5BD2"/>
    <w:rsid w:val="00FE6EB9"/>
    <w:rsid w:val="00FF0AE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D1707FC7-9968-431B-B706-0C7F2E3C8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23EAC"/>
    <w:pPr>
      <w:spacing w:line="360" w:lineRule="exact"/>
    </w:pPr>
    <w:rPr>
      <w:rFonts w:ascii="Arial" w:hAnsi="Arial"/>
      <w:sz w:val="22"/>
      <w:lang w:val="de-DE"/>
    </w:rPr>
  </w:style>
  <w:style w:type="paragraph" w:styleId="berschrift1">
    <w:name w:val="heading 1"/>
    <w:basedOn w:val="Standard"/>
    <w:next w:val="A5"/>
    <w:qFormat/>
    <w:rsid w:val="008B0959"/>
    <w:pPr>
      <w:keepNext/>
      <w:spacing w:before="360" w:line="300" w:lineRule="atLeast"/>
      <w:ind w:left="709" w:hanging="709"/>
      <w:outlineLvl w:val="0"/>
    </w:pPr>
    <w:rPr>
      <w:b/>
      <w:sz w:val="28"/>
    </w:rPr>
  </w:style>
  <w:style w:type="paragraph" w:styleId="berschrift2">
    <w:name w:val="heading 2"/>
    <w:basedOn w:val="Standard"/>
    <w:next w:val="A5"/>
    <w:qFormat/>
    <w:rsid w:val="008B0959"/>
    <w:pPr>
      <w:keepNext/>
      <w:spacing w:before="300"/>
      <w:ind w:left="709" w:hanging="709"/>
      <w:outlineLvl w:val="1"/>
    </w:pPr>
    <w:rPr>
      <w:b/>
    </w:rPr>
  </w:style>
  <w:style w:type="paragraph" w:styleId="berschrift3">
    <w:name w:val="heading 3"/>
    <w:basedOn w:val="Standard"/>
    <w:next w:val="A5"/>
    <w:qFormat/>
    <w:rsid w:val="008B0959"/>
    <w:pPr>
      <w:keepNext/>
      <w:tabs>
        <w:tab w:val="left" w:pos="1418"/>
      </w:tabs>
      <w:spacing w:before="240"/>
      <w:ind w:left="709" w:hanging="709"/>
      <w:outlineLvl w:val="2"/>
    </w:pPr>
  </w:style>
  <w:style w:type="paragraph" w:styleId="berschrift4">
    <w:name w:val="heading 4"/>
    <w:basedOn w:val="Standard"/>
    <w:next w:val="Standard"/>
    <w:link w:val="berschrift4Zchn"/>
    <w:qFormat/>
    <w:rsid w:val="008B0959"/>
    <w:pPr>
      <w:keepNext/>
      <w:spacing w:before="120" w:line="300" w:lineRule="atLeast"/>
      <w:outlineLvl w:val="3"/>
    </w:pPr>
    <w:rPr>
      <w:b/>
      <w:sz w:val="24"/>
    </w:rPr>
  </w:style>
  <w:style w:type="paragraph" w:styleId="berschrift5">
    <w:name w:val="heading 5"/>
    <w:basedOn w:val="Standard"/>
    <w:next w:val="Standard"/>
    <w:qFormat/>
    <w:rsid w:val="008B0959"/>
    <w:pPr>
      <w:keepNext/>
      <w:spacing w:before="120" w:line="300" w:lineRule="atLeast"/>
      <w:outlineLvl w:val="4"/>
    </w:pPr>
    <w:rPr>
      <w:b/>
    </w:rPr>
  </w:style>
  <w:style w:type="paragraph" w:styleId="berschrift6">
    <w:name w:val="heading 6"/>
    <w:basedOn w:val="Standard"/>
    <w:next w:val="Standard"/>
    <w:qFormat/>
    <w:rsid w:val="008B0959"/>
    <w:pPr>
      <w:keepNext/>
      <w:spacing w:before="120" w:line="320" w:lineRule="atLeast"/>
      <w:ind w:left="567" w:hanging="567"/>
      <w:outlineLvl w:val="5"/>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5">
    <w:name w:val="A5"/>
    <w:basedOn w:val="Standard"/>
    <w:rsid w:val="008B0959"/>
    <w:pPr>
      <w:spacing w:before="120" w:line="300" w:lineRule="atLeast"/>
      <w:ind w:left="709"/>
    </w:pPr>
  </w:style>
  <w:style w:type="paragraph" w:styleId="Verzeichnis1">
    <w:name w:val="toc 1"/>
    <w:basedOn w:val="Standard"/>
    <w:next w:val="Standard"/>
    <w:semiHidden/>
    <w:rsid w:val="008B0959"/>
    <w:pPr>
      <w:tabs>
        <w:tab w:val="right" w:pos="9072"/>
      </w:tabs>
      <w:spacing w:before="240"/>
      <w:ind w:right="566"/>
    </w:pPr>
    <w:rPr>
      <w:b/>
    </w:rPr>
  </w:style>
  <w:style w:type="paragraph" w:styleId="Verzeichnis2">
    <w:name w:val="toc 2"/>
    <w:basedOn w:val="Standard"/>
    <w:next w:val="Standard"/>
    <w:semiHidden/>
    <w:rsid w:val="008B0959"/>
    <w:pPr>
      <w:tabs>
        <w:tab w:val="right" w:pos="9072"/>
      </w:tabs>
      <w:spacing w:before="120"/>
      <w:ind w:left="284" w:right="566"/>
    </w:pPr>
  </w:style>
  <w:style w:type="paragraph" w:styleId="Verzeichnis3">
    <w:name w:val="toc 3"/>
    <w:basedOn w:val="Standard"/>
    <w:next w:val="Standard"/>
    <w:semiHidden/>
    <w:rsid w:val="008B0959"/>
    <w:pPr>
      <w:tabs>
        <w:tab w:val="right" w:pos="9072"/>
      </w:tabs>
      <w:ind w:left="240"/>
    </w:pPr>
  </w:style>
  <w:style w:type="paragraph" w:customStyle="1" w:styleId="BG">
    <w:name w:val="BG"/>
    <w:basedOn w:val="A5"/>
    <w:rsid w:val="008B0959"/>
    <w:pPr>
      <w:tabs>
        <w:tab w:val="left" w:pos="1134"/>
      </w:tabs>
      <w:ind w:left="1134" w:hanging="425"/>
    </w:pPr>
  </w:style>
  <w:style w:type="paragraph" w:customStyle="1" w:styleId="A50">
    <w:name w:val="A5+"/>
    <w:basedOn w:val="A5"/>
    <w:rsid w:val="008B0959"/>
    <w:pPr>
      <w:tabs>
        <w:tab w:val="left" w:pos="992"/>
      </w:tabs>
      <w:ind w:left="993" w:hanging="284"/>
    </w:pPr>
  </w:style>
  <w:style w:type="paragraph" w:styleId="Kopfzeile">
    <w:name w:val="header"/>
    <w:basedOn w:val="Standard"/>
    <w:rsid w:val="008B0959"/>
    <w:pPr>
      <w:tabs>
        <w:tab w:val="center" w:pos="4536"/>
        <w:tab w:val="right" w:pos="9072"/>
      </w:tabs>
    </w:pPr>
  </w:style>
  <w:style w:type="paragraph" w:styleId="Fuzeile">
    <w:name w:val="footer"/>
    <w:basedOn w:val="Standard"/>
    <w:rsid w:val="008B0959"/>
    <w:pPr>
      <w:tabs>
        <w:tab w:val="center" w:pos="4536"/>
        <w:tab w:val="right" w:pos="9072"/>
      </w:tabs>
    </w:pPr>
  </w:style>
  <w:style w:type="paragraph" w:customStyle="1" w:styleId="berschriftSa">
    <w:name w:val="Überschrift Sa"/>
    <w:basedOn w:val="Standard"/>
    <w:rsid w:val="008B0959"/>
    <w:pPr>
      <w:spacing w:before="240" w:line="300" w:lineRule="atLeast"/>
    </w:pPr>
    <w:rPr>
      <w:spacing w:val="80"/>
      <w:sz w:val="32"/>
    </w:rPr>
  </w:style>
  <w:style w:type="character" w:styleId="Hyperlink">
    <w:name w:val="Hyperlink"/>
    <w:basedOn w:val="Absatz-Standardschriftart"/>
    <w:rsid w:val="00D455AE"/>
    <w:rPr>
      <w:color w:val="0000FF"/>
      <w:u w:val="single"/>
    </w:rPr>
  </w:style>
  <w:style w:type="paragraph" w:styleId="Sprechblasentext">
    <w:name w:val="Balloon Text"/>
    <w:basedOn w:val="Standard"/>
    <w:semiHidden/>
    <w:rsid w:val="00996095"/>
    <w:rPr>
      <w:rFonts w:ascii="Tahoma" w:hAnsi="Tahoma" w:cs="Tahoma"/>
      <w:sz w:val="16"/>
      <w:szCs w:val="16"/>
    </w:rPr>
  </w:style>
  <w:style w:type="paragraph" w:styleId="Listenabsatz">
    <w:name w:val="List Paragraph"/>
    <w:basedOn w:val="Standard"/>
    <w:uiPriority w:val="34"/>
    <w:qFormat/>
    <w:rsid w:val="00004C47"/>
    <w:pPr>
      <w:ind w:left="708"/>
    </w:pPr>
  </w:style>
  <w:style w:type="paragraph" w:styleId="Funotentext">
    <w:name w:val="footnote text"/>
    <w:basedOn w:val="Standard"/>
    <w:link w:val="FunotentextZchn"/>
    <w:uiPriority w:val="99"/>
    <w:unhideWhenUsed/>
    <w:rsid w:val="00793EF9"/>
    <w:rPr>
      <w:sz w:val="20"/>
    </w:rPr>
  </w:style>
  <w:style w:type="character" w:customStyle="1" w:styleId="FunotentextZchn">
    <w:name w:val="Fußnotentext Zchn"/>
    <w:basedOn w:val="Absatz-Standardschriftart"/>
    <w:link w:val="Funotentext"/>
    <w:uiPriority w:val="99"/>
    <w:rsid w:val="00793EF9"/>
    <w:rPr>
      <w:rFonts w:ascii="Arial" w:hAnsi="Arial"/>
      <w:lang w:val="de-DE"/>
    </w:rPr>
  </w:style>
  <w:style w:type="character" w:styleId="Funotenzeichen">
    <w:name w:val="footnote reference"/>
    <w:basedOn w:val="Absatz-Standardschriftart"/>
    <w:uiPriority w:val="99"/>
    <w:semiHidden/>
    <w:unhideWhenUsed/>
    <w:rsid w:val="00793EF9"/>
    <w:rPr>
      <w:vertAlign w:val="superscript"/>
    </w:rPr>
  </w:style>
  <w:style w:type="character" w:styleId="BesuchterLink">
    <w:name w:val="FollowedHyperlink"/>
    <w:basedOn w:val="Absatz-Standardschriftart"/>
    <w:uiPriority w:val="99"/>
    <w:semiHidden/>
    <w:unhideWhenUsed/>
    <w:rsid w:val="001472AB"/>
    <w:rPr>
      <w:color w:val="800080"/>
      <w:u w:val="single"/>
    </w:rPr>
  </w:style>
  <w:style w:type="table" w:styleId="Tabellenraster">
    <w:name w:val="Table Grid"/>
    <w:basedOn w:val="NormaleTabelle"/>
    <w:uiPriority w:val="59"/>
    <w:rsid w:val="00330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rsid w:val="00080B82"/>
    <w:rPr>
      <w:rFonts w:ascii="Arial" w:hAnsi="Arial"/>
      <w:b/>
      <w:sz w:val="24"/>
      <w:lang w:val="de-DE"/>
    </w:rPr>
  </w:style>
  <w:style w:type="character" w:customStyle="1" w:styleId="UnresolvedMention">
    <w:name w:val="Unresolved Mention"/>
    <w:basedOn w:val="Absatz-Standardschriftart"/>
    <w:uiPriority w:val="99"/>
    <w:semiHidden/>
    <w:unhideWhenUsed/>
    <w:rsid w:val="00994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8584">
      <w:bodyDiv w:val="1"/>
      <w:marLeft w:val="0"/>
      <w:marRight w:val="0"/>
      <w:marTop w:val="0"/>
      <w:marBottom w:val="0"/>
      <w:divBdr>
        <w:top w:val="none" w:sz="0" w:space="0" w:color="auto"/>
        <w:left w:val="none" w:sz="0" w:space="0" w:color="auto"/>
        <w:bottom w:val="none" w:sz="0" w:space="0" w:color="auto"/>
        <w:right w:val="none" w:sz="0" w:space="0" w:color="auto"/>
      </w:divBdr>
    </w:div>
    <w:div w:id="197207908">
      <w:bodyDiv w:val="1"/>
      <w:marLeft w:val="0"/>
      <w:marRight w:val="0"/>
      <w:marTop w:val="0"/>
      <w:marBottom w:val="0"/>
      <w:divBdr>
        <w:top w:val="none" w:sz="0" w:space="0" w:color="auto"/>
        <w:left w:val="none" w:sz="0" w:space="0" w:color="auto"/>
        <w:bottom w:val="none" w:sz="0" w:space="0" w:color="auto"/>
        <w:right w:val="none" w:sz="0" w:space="0" w:color="auto"/>
      </w:divBdr>
    </w:div>
    <w:div w:id="331371736">
      <w:bodyDiv w:val="1"/>
      <w:marLeft w:val="0"/>
      <w:marRight w:val="0"/>
      <w:marTop w:val="0"/>
      <w:marBottom w:val="0"/>
      <w:divBdr>
        <w:top w:val="none" w:sz="0" w:space="0" w:color="auto"/>
        <w:left w:val="none" w:sz="0" w:space="0" w:color="auto"/>
        <w:bottom w:val="none" w:sz="0" w:space="0" w:color="auto"/>
        <w:right w:val="none" w:sz="0" w:space="0" w:color="auto"/>
      </w:divBdr>
      <w:divsChild>
        <w:div w:id="2088839642">
          <w:marLeft w:val="0"/>
          <w:marRight w:val="0"/>
          <w:marTop w:val="0"/>
          <w:marBottom w:val="0"/>
          <w:divBdr>
            <w:top w:val="none" w:sz="0" w:space="0" w:color="auto"/>
            <w:left w:val="none" w:sz="0" w:space="0" w:color="auto"/>
            <w:bottom w:val="none" w:sz="0" w:space="0" w:color="auto"/>
            <w:right w:val="none" w:sz="0" w:space="0" w:color="auto"/>
          </w:divBdr>
          <w:divsChild>
            <w:div w:id="2040474847">
              <w:marLeft w:val="0"/>
              <w:marRight w:val="0"/>
              <w:marTop w:val="0"/>
              <w:marBottom w:val="0"/>
              <w:divBdr>
                <w:top w:val="none" w:sz="0" w:space="0" w:color="auto"/>
                <w:left w:val="none" w:sz="0" w:space="0" w:color="auto"/>
                <w:bottom w:val="none" w:sz="0" w:space="0" w:color="auto"/>
                <w:right w:val="none" w:sz="0" w:space="0" w:color="auto"/>
              </w:divBdr>
              <w:divsChild>
                <w:div w:id="2122525769">
                  <w:marLeft w:val="0"/>
                  <w:marRight w:val="0"/>
                  <w:marTop w:val="0"/>
                  <w:marBottom w:val="0"/>
                  <w:divBdr>
                    <w:top w:val="none" w:sz="0" w:space="0" w:color="auto"/>
                    <w:left w:val="none" w:sz="0" w:space="0" w:color="auto"/>
                    <w:bottom w:val="none" w:sz="0" w:space="0" w:color="auto"/>
                    <w:right w:val="none" w:sz="0" w:space="0" w:color="auto"/>
                  </w:divBdr>
                  <w:divsChild>
                    <w:div w:id="1777673559">
                      <w:marLeft w:val="0"/>
                      <w:marRight w:val="0"/>
                      <w:marTop w:val="45"/>
                      <w:marBottom w:val="0"/>
                      <w:divBdr>
                        <w:top w:val="none" w:sz="0" w:space="0" w:color="auto"/>
                        <w:left w:val="none" w:sz="0" w:space="0" w:color="auto"/>
                        <w:bottom w:val="none" w:sz="0" w:space="0" w:color="auto"/>
                        <w:right w:val="none" w:sz="0" w:space="0" w:color="auto"/>
                      </w:divBdr>
                      <w:divsChild>
                        <w:div w:id="975598513">
                          <w:marLeft w:val="0"/>
                          <w:marRight w:val="0"/>
                          <w:marTop w:val="0"/>
                          <w:marBottom w:val="0"/>
                          <w:divBdr>
                            <w:top w:val="none" w:sz="0" w:space="0" w:color="auto"/>
                            <w:left w:val="none" w:sz="0" w:space="0" w:color="auto"/>
                            <w:bottom w:val="none" w:sz="0" w:space="0" w:color="auto"/>
                            <w:right w:val="none" w:sz="0" w:space="0" w:color="auto"/>
                          </w:divBdr>
                          <w:divsChild>
                            <w:div w:id="680090668">
                              <w:marLeft w:val="2070"/>
                              <w:marRight w:val="3960"/>
                              <w:marTop w:val="0"/>
                              <w:marBottom w:val="0"/>
                              <w:divBdr>
                                <w:top w:val="none" w:sz="0" w:space="0" w:color="auto"/>
                                <w:left w:val="none" w:sz="0" w:space="0" w:color="auto"/>
                                <w:bottom w:val="none" w:sz="0" w:space="0" w:color="auto"/>
                                <w:right w:val="none" w:sz="0" w:space="0" w:color="auto"/>
                              </w:divBdr>
                              <w:divsChild>
                                <w:div w:id="1342859502">
                                  <w:marLeft w:val="0"/>
                                  <w:marRight w:val="0"/>
                                  <w:marTop w:val="0"/>
                                  <w:marBottom w:val="0"/>
                                  <w:divBdr>
                                    <w:top w:val="none" w:sz="0" w:space="0" w:color="auto"/>
                                    <w:left w:val="none" w:sz="0" w:space="0" w:color="auto"/>
                                    <w:bottom w:val="none" w:sz="0" w:space="0" w:color="auto"/>
                                    <w:right w:val="none" w:sz="0" w:space="0" w:color="auto"/>
                                  </w:divBdr>
                                  <w:divsChild>
                                    <w:div w:id="1609586079">
                                      <w:marLeft w:val="0"/>
                                      <w:marRight w:val="0"/>
                                      <w:marTop w:val="0"/>
                                      <w:marBottom w:val="0"/>
                                      <w:divBdr>
                                        <w:top w:val="none" w:sz="0" w:space="0" w:color="auto"/>
                                        <w:left w:val="none" w:sz="0" w:space="0" w:color="auto"/>
                                        <w:bottom w:val="none" w:sz="0" w:space="0" w:color="auto"/>
                                        <w:right w:val="none" w:sz="0" w:space="0" w:color="auto"/>
                                      </w:divBdr>
                                      <w:divsChild>
                                        <w:div w:id="147215695">
                                          <w:marLeft w:val="0"/>
                                          <w:marRight w:val="0"/>
                                          <w:marTop w:val="0"/>
                                          <w:marBottom w:val="0"/>
                                          <w:divBdr>
                                            <w:top w:val="none" w:sz="0" w:space="0" w:color="auto"/>
                                            <w:left w:val="none" w:sz="0" w:space="0" w:color="auto"/>
                                            <w:bottom w:val="none" w:sz="0" w:space="0" w:color="auto"/>
                                            <w:right w:val="none" w:sz="0" w:space="0" w:color="auto"/>
                                          </w:divBdr>
                                          <w:divsChild>
                                            <w:div w:id="1837575985">
                                              <w:marLeft w:val="0"/>
                                              <w:marRight w:val="0"/>
                                              <w:marTop w:val="90"/>
                                              <w:marBottom w:val="0"/>
                                              <w:divBdr>
                                                <w:top w:val="none" w:sz="0" w:space="0" w:color="auto"/>
                                                <w:left w:val="none" w:sz="0" w:space="0" w:color="auto"/>
                                                <w:bottom w:val="none" w:sz="0" w:space="0" w:color="auto"/>
                                                <w:right w:val="none" w:sz="0" w:space="0" w:color="auto"/>
                                              </w:divBdr>
                                              <w:divsChild>
                                                <w:div w:id="1204830035">
                                                  <w:marLeft w:val="0"/>
                                                  <w:marRight w:val="0"/>
                                                  <w:marTop w:val="0"/>
                                                  <w:marBottom w:val="0"/>
                                                  <w:divBdr>
                                                    <w:top w:val="none" w:sz="0" w:space="0" w:color="auto"/>
                                                    <w:left w:val="none" w:sz="0" w:space="0" w:color="auto"/>
                                                    <w:bottom w:val="none" w:sz="0" w:space="0" w:color="auto"/>
                                                    <w:right w:val="none" w:sz="0" w:space="0" w:color="auto"/>
                                                  </w:divBdr>
                                                  <w:divsChild>
                                                    <w:div w:id="1198934013">
                                                      <w:marLeft w:val="0"/>
                                                      <w:marRight w:val="0"/>
                                                      <w:marTop w:val="0"/>
                                                      <w:marBottom w:val="0"/>
                                                      <w:divBdr>
                                                        <w:top w:val="none" w:sz="0" w:space="0" w:color="auto"/>
                                                        <w:left w:val="none" w:sz="0" w:space="0" w:color="auto"/>
                                                        <w:bottom w:val="none" w:sz="0" w:space="0" w:color="auto"/>
                                                        <w:right w:val="none" w:sz="0" w:space="0" w:color="auto"/>
                                                      </w:divBdr>
                                                      <w:divsChild>
                                                        <w:div w:id="2056926854">
                                                          <w:marLeft w:val="0"/>
                                                          <w:marRight w:val="0"/>
                                                          <w:marTop w:val="0"/>
                                                          <w:marBottom w:val="0"/>
                                                          <w:divBdr>
                                                            <w:top w:val="none" w:sz="0" w:space="0" w:color="auto"/>
                                                            <w:left w:val="none" w:sz="0" w:space="0" w:color="auto"/>
                                                            <w:bottom w:val="none" w:sz="0" w:space="0" w:color="auto"/>
                                                            <w:right w:val="none" w:sz="0" w:space="0" w:color="auto"/>
                                                          </w:divBdr>
                                                          <w:divsChild>
                                                            <w:div w:id="341398907">
                                                              <w:marLeft w:val="0"/>
                                                              <w:marRight w:val="0"/>
                                                              <w:marTop w:val="0"/>
                                                              <w:marBottom w:val="390"/>
                                                              <w:divBdr>
                                                                <w:top w:val="none" w:sz="0" w:space="0" w:color="auto"/>
                                                                <w:left w:val="none" w:sz="0" w:space="0" w:color="auto"/>
                                                                <w:bottom w:val="none" w:sz="0" w:space="0" w:color="auto"/>
                                                                <w:right w:val="none" w:sz="0" w:space="0" w:color="auto"/>
                                                              </w:divBdr>
                                                              <w:divsChild>
                                                                <w:div w:id="347875805">
                                                                  <w:marLeft w:val="0"/>
                                                                  <w:marRight w:val="0"/>
                                                                  <w:marTop w:val="0"/>
                                                                  <w:marBottom w:val="0"/>
                                                                  <w:divBdr>
                                                                    <w:top w:val="none" w:sz="0" w:space="0" w:color="auto"/>
                                                                    <w:left w:val="none" w:sz="0" w:space="0" w:color="auto"/>
                                                                    <w:bottom w:val="none" w:sz="0" w:space="0" w:color="auto"/>
                                                                    <w:right w:val="none" w:sz="0" w:space="0" w:color="auto"/>
                                                                  </w:divBdr>
                                                                  <w:divsChild>
                                                                    <w:div w:id="629095772">
                                                                      <w:marLeft w:val="0"/>
                                                                      <w:marRight w:val="0"/>
                                                                      <w:marTop w:val="0"/>
                                                                      <w:marBottom w:val="0"/>
                                                                      <w:divBdr>
                                                                        <w:top w:val="none" w:sz="0" w:space="0" w:color="auto"/>
                                                                        <w:left w:val="none" w:sz="0" w:space="0" w:color="auto"/>
                                                                        <w:bottom w:val="none" w:sz="0" w:space="0" w:color="auto"/>
                                                                        <w:right w:val="none" w:sz="0" w:space="0" w:color="auto"/>
                                                                      </w:divBdr>
                                                                      <w:divsChild>
                                                                        <w:div w:id="139076638">
                                                                          <w:marLeft w:val="0"/>
                                                                          <w:marRight w:val="0"/>
                                                                          <w:marTop w:val="0"/>
                                                                          <w:marBottom w:val="0"/>
                                                                          <w:divBdr>
                                                                            <w:top w:val="none" w:sz="0" w:space="0" w:color="auto"/>
                                                                            <w:left w:val="none" w:sz="0" w:space="0" w:color="auto"/>
                                                                            <w:bottom w:val="none" w:sz="0" w:space="0" w:color="auto"/>
                                                                            <w:right w:val="none" w:sz="0" w:space="0" w:color="auto"/>
                                                                          </w:divBdr>
                                                                          <w:divsChild>
                                                                            <w:div w:id="379287337">
                                                                              <w:marLeft w:val="0"/>
                                                                              <w:marRight w:val="0"/>
                                                                              <w:marTop w:val="0"/>
                                                                              <w:marBottom w:val="0"/>
                                                                              <w:divBdr>
                                                                                <w:top w:val="none" w:sz="0" w:space="0" w:color="auto"/>
                                                                                <w:left w:val="none" w:sz="0" w:space="0" w:color="auto"/>
                                                                                <w:bottom w:val="none" w:sz="0" w:space="0" w:color="auto"/>
                                                                                <w:right w:val="none" w:sz="0" w:space="0" w:color="auto"/>
                                                                              </w:divBdr>
                                                                              <w:divsChild>
                                                                                <w:div w:id="5813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8039411">
      <w:bodyDiv w:val="1"/>
      <w:marLeft w:val="0"/>
      <w:marRight w:val="0"/>
      <w:marTop w:val="0"/>
      <w:marBottom w:val="0"/>
      <w:divBdr>
        <w:top w:val="none" w:sz="0" w:space="0" w:color="auto"/>
        <w:left w:val="none" w:sz="0" w:space="0" w:color="auto"/>
        <w:bottom w:val="none" w:sz="0" w:space="0" w:color="auto"/>
        <w:right w:val="none" w:sz="0" w:space="0" w:color="auto"/>
      </w:divBdr>
    </w:div>
    <w:div w:id="806582536">
      <w:bodyDiv w:val="1"/>
      <w:marLeft w:val="0"/>
      <w:marRight w:val="0"/>
      <w:marTop w:val="0"/>
      <w:marBottom w:val="0"/>
      <w:divBdr>
        <w:top w:val="none" w:sz="0" w:space="0" w:color="auto"/>
        <w:left w:val="none" w:sz="0" w:space="0" w:color="auto"/>
        <w:bottom w:val="none" w:sz="0" w:space="0" w:color="auto"/>
        <w:right w:val="none" w:sz="0" w:space="0" w:color="auto"/>
      </w:divBdr>
      <w:divsChild>
        <w:div w:id="1510174769">
          <w:marLeft w:val="0"/>
          <w:marRight w:val="0"/>
          <w:marTop w:val="0"/>
          <w:marBottom w:val="0"/>
          <w:divBdr>
            <w:top w:val="none" w:sz="0" w:space="0" w:color="auto"/>
            <w:left w:val="none" w:sz="0" w:space="0" w:color="auto"/>
            <w:bottom w:val="none" w:sz="0" w:space="0" w:color="auto"/>
            <w:right w:val="none" w:sz="0" w:space="0" w:color="auto"/>
          </w:divBdr>
          <w:divsChild>
            <w:div w:id="219631127">
              <w:marLeft w:val="0"/>
              <w:marRight w:val="0"/>
              <w:marTop w:val="0"/>
              <w:marBottom w:val="0"/>
              <w:divBdr>
                <w:top w:val="none" w:sz="0" w:space="0" w:color="auto"/>
                <w:left w:val="none" w:sz="0" w:space="0" w:color="auto"/>
                <w:bottom w:val="none" w:sz="0" w:space="0" w:color="auto"/>
                <w:right w:val="none" w:sz="0" w:space="0" w:color="auto"/>
              </w:divBdr>
              <w:divsChild>
                <w:div w:id="1047338570">
                  <w:marLeft w:val="0"/>
                  <w:marRight w:val="0"/>
                  <w:marTop w:val="0"/>
                  <w:marBottom w:val="0"/>
                  <w:divBdr>
                    <w:top w:val="none" w:sz="0" w:space="0" w:color="auto"/>
                    <w:left w:val="none" w:sz="0" w:space="0" w:color="auto"/>
                    <w:bottom w:val="none" w:sz="0" w:space="0" w:color="auto"/>
                    <w:right w:val="none" w:sz="0" w:space="0" w:color="auto"/>
                  </w:divBdr>
                  <w:divsChild>
                    <w:div w:id="192112505">
                      <w:marLeft w:val="0"/>
                      <w:marRight w:val="0"/>
                      <w:marTop w:val="45"/>
                      <w:marBottom w:val="0"/>
                      <w:divBdr>
                        <w:top w:val="none" w:sz="0" w:space="0" w:color="auto"/>
                        <w:left w:val="none" w:sz="0" w:space="0" w:color="auto"/>
                        <w:bottom w:val="none" w:sz="0" w:space="0" w:color="auto"/>
                        <w:right w:val="none" w:sz="0" w:space="0" w:color="auto"/>
                      </w:divBdr>
                      <w:divsChild>
                        <w:div w:id="826097752">
                          <w:marLeft w:val="0"/>
                          <w:marRight w:val="0"/>
                          <w:marTop w:val="0"/>
                          <w:marBottom w:val="0"/>
                          <w:divBdr>
                            <w:top w:val="none" w:sz="0" w:space="0" w:color="auto"/>
                            <w:left w:val="none" w:sz="0" w:space="0" w:color="auto"/>
                            <w:bottom w:val="none" w:sz="0" w:space="0" w:color="auto"/>
                            <w:right w:val="none" w:sz="0" w:space="0" w:color="auto"/>
                          </w:divBdr>
                          <w:divsChild>
                            <w:div w:id="1332491069">
                              <w:marLeft w:val="2070"/>
                              <w:marRight w:val="3960"/>
                              <w:marTop w:val="0"/>
                              <w:marBottom w:val="0"/>
                              <w:divBdr>
                                <w:top w:val="none" w:sz="0" w:space="0" w:color="auto"/>
                                <w:left w:val="none" w:sz="0" w:space="0" w:color="auto"/>
                                <w:bottom w:val="none" w:sz="0" w:space="0" w:color="auto"/>
                                <w:right w:val="none" w:sz="0" w:space="0" w:color="auto"/>
                              </w:divBdr>
                              <w:divsChild>
                                <w:div w:id="469245629">
                                  <w:marLeft w:val="0"/>
                                  <w:marRight w:val="0"/>
                                  <w:marTop w:val="0"/>
                                  <w:marBottom w:val="0"/>
                                  <w:divBdr>
                                    <w:top w:val="none" w:sz="0" w:space="0" w:color="auto"/>
                                    <w:left w:val="none" w:sz="0" w:space="0" w:color="auto"/>
                                    <w:bottom w:val="none" w:sz="0" w:space="0" w:color="auto"/>
                                    <w:right w:val="none" w:sz="0" w:space="0" w:color="auto"/>
                                  </w:divBdr>
                                  <w:divsChild>
                                    <w:div w:id="1059091268">
                                      <w:marLeft w:val="0"/>
                                      <w:marRight w:val="0"/>
                                      <w:marTop w:val="0"/>
                                      <w:marBottom w:val="0"/>
                                      <w:divBdr>
                                        <w:top w:val="none" w:sz="0" w:space="0" w:color="auto"/>
                                        <w:left w:val="none" w:sz="0" w:space="0" w:color="auto"/>
                                        <w:bottom w:val="none" w:sz="0" w:space="0" w:color="auto"/>
                                        <w:right w:val="none" w:sz="0" w:space="0" w:color="auto"/>
                                      </w:divBdr>
                                      <w:divsChild>
                                        <w:div w:id="551385295">
                                          <w:marLeft w:val="0"/>
                                          <w:marRight w:val="0"/>
                                          <w:marTop w:val="0"/>
                                          <w:marBottom w:val="0"/>
                                          <w:divBdr>
                                            <w:top w:val="none" w:sz="0" w:space="0" w:color="auto"/>
                                            <w:left w:val="none" w:sz="0" w:space="0" w:color="auto"/>
                                            <w:bottom w:val="none" w:sz="0" w:space="0" w:color="auto"/>
                                            <w:right w:val="none" w:sz="0" w:space="0" w:color="auto"/>
                                          </w:divBdr>
                                          <w:divsChild>
                                            <w:div w:id="2038962659">
                                              <w:marLeft w:val="0"/>
                                              <w:marRight w:val="0"/>
                                              <w:marTop w:val="90"/>
                                              <w:marBottom w:val="0"/>
                                              <w:divBdr>
                                                <w:top w:val="none" w:sz="0" w:space="0" w:color="auto"/>
                                                <w:left w:val="none" w:sz="0" w:space="0" w:color="auto"/>
                                                <w:bottom w:val="none" w:sz="0" w:space="0" w:color="auto"/>
                                                <w:right w:val="none" w:sz="0" w:space="0" w:color="auto"/>
                                              </w:divBdr>
                                              <w:divsChild>
                                                <w:div w:id="1730617199">
                                                  <w:marLeft w:val="0"/>
                                                  <w:marRight w:val="0"/>
                                                  <w:marTop w:val="0"/>
                                                  <w:marBottom w:val="0"/>
                                                  <w:divBdr>
                                                    <w:top w:val="none" w:sz="0" w:space="0" w:color="auto"/>
                                                    <w:left w:val="none" w:sz="0" w:space="0" w:color="auto"/>
                                                    <w:bottom w:val="none" w:sz="0" w:space="0" w:color="auto"/>
                                                    <w:right w:val="none" w:sz="0" w:space="0" w:color="auto"/>
                                                  </w:divBdr>
                                                  <w:divsChild>
                                                    <w:div w:id="1489441182">
                                                      <w:marLeft w:val="0"/>
                                                      <w:marRight w:val="0"/>
                                                      <w:marTop w:val="0"/>
                                                      <w:marBottom w:val="0"/>
                                                      <w:divBdr>
                                                        <w:top w:val="none" w:sz="0" w:space="0" w:color="auto"/>
                                                        <w:left w:val="none" w:sz="0" w:space="0" w:color="auto"/>
                                                        <w:bottom w:val="none" w:sz="0" w:space="0" w:color="auto"/>
                                                        <w:right w:val="none" w:sz="0" w:space="0" w:color="auto"/>
                                                      </w:divBdr>
                                                      <w:divsChild>
                                                        <w:div w:id="1301694064">
                                                          <w:marLeft w:val="0"/>
                                                          <w:marRight w:val="0"/>
                                                          <w:marTop w:val="0"/>
                                                          <w:marBottom w:val="0"/>
                                                          <w:divBdr>
                                                            <w:top w:val="none" w:sz="0" w:space="0" w:color="auto"/>
                                                            <w:left w:val="none" w:sz="0" w:space="0" w:color="auto"/>
                                                            <w:bottom w:val="none" w:sz="0" w:space="0" w:color="auto"/>
                                                            <w:right w:val="none" w:sz="0" w:space="0" w:color="auto"/>
                                                          </w:divBdr>
                                                          <w:divsChild>
                                                            <w:div w:id="1160072870">
                                                              <w:marLeft w:val="0"/>
                                                              <w:marRight w:val="0"/>
                                                              <w:marTop w:val="0"/>
                                                              <w:marBottom w:val="390"/>
                                                              <w:divBdr>
                                                                <w:top w:val="none" w:sz="0" w:space="0" w:color="auto"/>
                                                                <w:left w:val="none" w:sz="0" w:space="0" w:color="auto"/>
                                                                <w:bottom w:val="none" w:sz="0" w:space="0" w:color="auto"/>
                                                                <w:right w:val="none" w:sz="0" w:space="0" w:color="auto"/>
                                                              </w:divBdr>
                                                              <w:divsChild>
                                                                <w:div w:id="2095735967">
                                                                  <w:marLeft w:val="0"/>
                                                                  <w:marRight w:val="0"/>
                                                                  <w:marTop w:val="0"/>
                                                                  <w:marBottom w:val="0"/>
                                                                  <w:divBdr>
                                                                    <w:top w:val="none" w:sz="0" w:space="0" w:color="auto"/>
                                                                    <w:left w:val="none" w:sz="0" w:space="0" w:color="auto"/>
                                                                    <w:bottom w:val="none" w:sz="0" w:space="0" w:color="auto"/>
                                                                    <w:right w:val="none" w:sz="0" w:space="0" w:color="auto"/>
                                                                  </w:divBdr>
                                                                  <w:divsChild>
                                                                    <w:div w:id="1421639392">
                                                                      <w:marLeft w:val="0"/>
                                                                      <w:marRight w:val="0"/>
                                                                      <w:marTop w:val="0"/>
                                                                      <w:marBottom w:val="0"/>
                                                                      <w:divBdr>
                                                                        <w:top w:val="none" w:sz="0" w:space="0" w:color="auto"/>
                                                                        <w:left w:val="none" w:sz="0" w:space="0" w:color="auto"/>
                                                                        <w:bottom w:val="none" w:sz="0" w:space="0" w:color="auto"/>
                                                                        <w:right w:val="none" w:sz="0" w:space="0" w:color="auto"/>
                                                                      </w:divBdr>
                                                                      <w:divsChild>
                                                                        <w:div w:id="469330240">
                                                                          <w:marLeft w:val="0"/>
                                                                          <w:marRight w:val="0"/>
                                                                          <w:marTop w:val="0"/>
                                                                          <w:marBottom w:val="0"/>
                                                                          <w:divBdr>
                                                                            <w:top w:val="none" w:sz="0" w:space="0" w:color="auto"/>
                                                                            <w:left w:val="none" w:sz="0" w:space="0" w:color="auto"/>
                                                                            <w:bottom w:val="none" w:sz="0" w:space="0" w:color="auto"/>
                                                                            <w:right w:val="none" w:sz="0" w:space="0" w:color="auto"/>
                                                                          </w:divBdr>
                                                                          <w:divsChild>
                                                                            <w:div w:id="1372732611">
                                                                              <w:marLeft w:val="0"/>
                                                                              <w:marRight w:val="0"/>
                                                                              <w:marTop w:val="0"/>
                                                                              <w:marBottom w:val="0"/>
                                                                              <w:divBdr>
                                                                                <w:top w:val="none" w:sz="0" w:space="0" w:color="auto"/>
                                                                                <w:left w:val="none" w:sz="0" w:space="0" w:color="auto"/>
                                                                                <w:bottom w:val="none" w:sz="0" w:space="0" w:color="auto"/>
                                                                                <w:right w:val="none" w:sz="0" w:space="0" w:color="auto"/>
                                                                              </w:divBdr>
                                                                              <w:divsChild>
                                                                                <w:div w:id="130515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081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ap.geo.gr.ch/gr_webmaps/wsgi/theme/Regionaler%20Richtplan%20-%20Region%20Nordbuenden%20und%20Herrschaft%20Fuenf%20Doerfer" TargetMode="External"/><Relationship Id="rId18" Type="http://schemas.openxmlformats.org/officeDocument/2006/relationships/hyperlink" Target="https://geogr.mapplus.ch/viewer/geogr/?lang=de&amp;basemap=av&amp;blop=1&amp;x=751019.2&amp;y=175118.3359375&amp;zl=5&amp;hl=0" TargetMode="External"/><Relationship Id="rId26" Type="http://schemas.openxmlformats.org/officeDocument/2006/relationships/hyperlink" Target="https://www.sistra.ch/" TargetMode="External"/><Relationship Id="rId39" Type="http://schemas.openxmlformats.org/officeDocument/2006/relationships/hyperlink" Target="http://map.geo.gr.ch/gr_webmaps/wsgi/theme/Gewaesserschutzkarte" TargetMode="External"/><Relationship Id="rId21" Type="http://schemas.openxmlformats.org/officeDocument/2006/relationships/hyperlink" Target="https://www.astra.admin.ch/astra/de/home/dokumentation/verkehrsdaten.html" TargetMode="External"/><Relationship Id="rId34" Type="http://schemas.openxmlformats.org/officeDocument/2006/relationships/hyperlink" Target="https://www.gr.ch/DE/institutionen/verwaltung/ekud/anu/projekte/naturundlandschaft/Lebensraeume/Hecken/Seiten/Hecken-und-Feldgehoelze.aspx" TargetMode="External"/><Relationship Id="rId42" Type="http://schemas.openxmlformats.org/officeDocument/2006/relationships/hyperlink" Target="https://www.bafu.admin.ch/bafu/de/home/themen/wasser/publikationen-studien/publikationen-wasser/wegleitung-grundwasserschutz.html" TargetMode="External"/><Relationship Id="rId47" Type="http://schemas.openxmlformats.org/officeDocument/2006/relationships/hyperlink" Target="https://www.gr.ch/DE/institutionen/verwaltung/ekud/anu/projekte/abfall/abfallarten-und-entsorgung/Bauabfaelle/Seiten/Bauabfaelle.aspx" TargetMode="External"/><Relationship Id="rId50" Type="http://schemas.openxmlformats.org/officeDocument/2006/relationships/hyperlink" Target="https://www.gr.ch/DE/institutionen/verwaltung/ekud/anu/projekte/boden/pruefper_chem_bel/Seiten/Pruefper-chem-Bodenbel.aspx" TargetMode="External"/><Relationship Id="rId55" Type="http://schemas.openxmlformats.org/officeDocument/2006/relationships/hyperlink" Target="https://www.bafu.admin.ch/bafu/de/home/themen/luft/publikationen-studien/publikationen/luftreinhaltung-auf-baustellen.htm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map.geo.gr.ch/gr_webmaps/wsgi/theme/Gefahrenzonen%20Graubuenden" TargetMode="External"/><Relationship Id="rId29" Type="http://schemas.openxmlformats.org/officeDocument/2006/relationships/hyperlink" Target="https://www.admin.ch/opc/de/classified-compilation/20002658/index.html" TargetMode="External"/><Relationship Id="rId11" Type="http://schemas.openxmlformats.org/officeDocument/2006/relationships/hyperlink" Target="http://www.richtplan.gr.ch/" TargetMode="External"/><Relationship Id="rId24" Type="http://schemas.openxmlformats.org/officeDocument/2006/relationships/hyperlink" Target="http://www.sia.ch/" TargetMode="External"/><Relationship Id="rId32" Type="http://schemas.openxmlformats.org/officeDocument/2006/relationships/hyperlink" Target="https://www.gr.ch/DE/institutionen/verwaltung/ekud/anu/projekte/naturundlandschaft/Lebensraeume/Seiten/default.aspx" TargetMode="External"/><Relationship Id="rId37" Type="http://schemas.openxmlformats.org/officeDocument/2006/relationships/hyperlink" Target="http://map.geo.gr.ch/gr_webmaps/wsgi/theme/Waldstandorte" TargetMode="External"/><Relationship Id="rId40" Type="http://schemas.openxmlformats.org/officeDocument/2006/relationships/hyperlink" Target="https://www.gr.ch/DE/institutionen/verwaltung/ekud/anu/projekte/Wasser/Grundwasser/Bauen-in-gef-Gebiet/Seiten/Bauen-im-besonders-gef%C3%A4hrdeten-Bereich.aspx" TargetMode="External"/><Relationship Id="rId45" Type="http://schemas.openxmlformats.org/officeDocument/2006/relationships/hyperlink" Target="https://www.gr.ch/DE/institutionen/verwaltung/ekud/anu/projekte/naturundlandschaft/Lebensraeume/Seiten/default.aspx" TargetMode="External"/><Relationship Id="rId53" Type="http://schemas.openxmlformats.org/officeDocument/2006/relationships/hyperlink" Target="https://obs.infoflora.ch/app/neophytes/de/index.html" TargetMode="External"/><Relationship Id="rId58" Type="http://schemas.openxmlformats.org/officeDocument/2006/relationships/header" Target="header1.xml"/><Relationship Id="rId5" Type="http://schemas.openxmlformats.org/officeDocument/2006/relationships/numbering" Target="numbering.xml"/><Relationship Id="rId19" Type="http://schemas.openxmlformats.org/officeDocument/2006/relationships/hyperlink" Target="http://www.ivs.admin.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ap.geo.gr.ch/gr_webmaps/wsgi/theme/Nutzungsplanung%20-%20Kantonaler%20Darstellungsdienst" TargetMode="External"/><Relationship Id="rId22" Type="http://schemas.openxmlformats.org/officeDocument/2006/relationships/hyperlink" Target="http://map.geo.gr.ch/gr_webmaps/wsgi/theme/Verkehrsmodell%20Graubuenden" TargetMode="External"/><Relationship Id="rId27" Type="http://schemas.openxmlformats.org/officeDocument/2006/relationships/hyperlink" Target="http://www.fussverkehr.ch/" TargetMode="External"/><Relationship Id="rId30" Type="http://schemas.openxmlformats.org/officeDocument/2006/relationships/hyperlink" Target="https://www.gr.ch/DE/institutionen/verwaltung/diem/tba/dokumentation/DokumentationPlan/80-20-40_zaeune.pdf" TargetMode="External"/><Relationship Id="rId35" Type="http://schemas.openxmlformats.org/officeDocument/2006/relationships/hyperlink" Target="https://www.bafu.admin.ch/bafu/de/home/themen/landschaft/fachinformationen/landschaftsqualitaet-erhalten-und-entwickeln/landschaften-von-nationaler-bedeutung/bundesinventar-der-landschaften-und-naturdenkmaeler-von-national/beschreibungen-der-bln-objekte.html" TargetMode="External"/><Relationship Id="rId43" Type="http://schemas.openxmlformats.org/officeDocument/2006/relationships/hyperlink" Target="https://www.bafu.admin.ch/bafu/de/home/themen/wasser/publikationen-studien/publikationen-wasser/gewaesserschutz-entwaesserung-verkehrswegen.html" TargetMode="External"/><Relationship Id="rId48" Type="http://schemas.openxmlformats.org/officeDocument/2006/relationships/hyperlink" Target="https://www.gr.ch/DE/institutionen/verwaltung/ekud/anu/projekte/abfall/abfallarten-und-entsorgung/Bauabfaelle/Seiten/Bauabfaelle.aspx" TargetMode="External"/><Relationship Id="rId56" Type="http://schemas.openxmlformats.org/officeDocument/2006/relationships/hyperlink" Target="https://www.bafu.admin.ch/bafu/de/home/themen/laerm/publikationen-studien/publikationen/baulaerm-richtlinie.html" TargetMode="External"/><Relationship Id="rId8" Type="http://schemas.openxmlformats.org/officeDocument/2006/relationships/webSettings" Target="webSettings.xml"/><Relationship Id="rId51" Type="http://schemas.openxmlformats.org/officeDocument/2006/relationships/hyperlink" Target="https://www.gr.ch/DE/institutionen/verwaltung/ekud/anu/projekte/boden/pruefper_chem_bel/Seiten/Pruefper-chem-Bodenbel.aspx" TargetMode="External"/><Relationship Id="rId3" Type="http://schemas.openxmlformats.org/officeDocument/2006/relationships/customXml" Target="../customXml/item3.xml"/><Relationship Id="rId12" Type="http://schemas.openxmlformats.org/officeDocument/2006/relationships/hyperlink" Target="http://map.geo.gr.ch/gr_webmaps/wsgi/theme/Kantonaler%20Richtplan%20-%20Grundlagen%20Siedlung%20(Erlass%20Regierung%20Mrz.%2018)" TargetMode="External"/><Relationship Id="rId17" Type="http://schemas.openxmlformats.org/officeDocument/2006/relationships/hyperlink" Target="http://map.geo.gr.ch/gr_webmaps/wsgi/theme/Gewaesserschutzkarte" TargetMode="External"/><Relationship Id="rId25" Type="http://schemas.openxmlformats.org/officeDocument/2006/relationships/hyperlink" Target="https://infra-suisse.ch/" TargetMode="External"/><Relationship Id="rId33" Type="http://schemas.openxmlformats.org/officeDocument/2006/relationships/hyperlink" Target="https://www.gr.ch/DE/institutionen/verwaltung/ekud/anu/themen/bauen/zusatzbewilligungen/Seiten/zusatzbewilligung_unspezifisch.aspx" TargetMode="External"/><Relationship Id="rId38" Type="http://schemas.openxmlformats.org/officeDocument/2006/relationships/hyperlink" Target="https://www.gr.ch/DE/institutionen/verwaltung/ekud/anu/projekte/naturundlandschaft/Lebensraeume/Seiten/default.aspx" TargetMode="External"/><Relationship Id="rId46" Type="http://schemas.openxmlformats.org/officeDocument/2006/relationships/hyperlink" Target="http://map.geo.gr.ch/gr_webmaps/wsgi/theme/&#8204;Kataster%20belasteter%20Standorte%20(KbS)" TargetMode="External"/><Relationship Id="rId59" Type="http://schemas.openxmlformats.org/officeDocument/2006/relationships/fontTable" Target="fontTable.xml"/><Relationship Id="rId20" Type="http://schemas.openxmlformats.org/officeDocument/2006/relationships/hyperlink" Target="https://www.bak.admin.ch/bak/de/home/kulturerbe/heimatschutz-und-denkmalpflege/isos.html" TargetMode="External"/><Relationship Id="rId41" Type="http://schemas.openxmlformats.org/officeDocument/2006/relationships/hyperlink" Target="https://www.gr.ch/DE/institutionen/verwaltung/ekud/anu/projekte/Wasser/Grundwasser/Bauen-in-gef-Gebiet/Seiten/Bauen-im-besonders-gef%C3%A4hrdeten-Bereich.aspx" TargetMode="External"/><Relationship Id="rId54" Type="http://schemas.openxmlformats.org/officeDocument/2006/relationships/hyperlink" Target="https://www.gr.ch/DE/institutionen/verwaltung/ekud/anu/projekte/chemikalienumweltfeaehrdendestoffe/invasive-neobiota/invasive-neophyten/Seiten/invasive-neophyten.asp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map.geo.gr.ch/gr_webmaps/wsgi/theme/Bauzonen%20Graubuenden" TargetMode="External"/><Relationship Id="rId23" Type="http://schemas.openxmlformats.org/officeDocument/2006/relationships/hyperlink" Target="http://www.vss.ch/" TargetMode="External"/><Relationship Id="rId28" Type="http://schemas.openxmlformats.org/officeDocument/2006/relationships/hyperlink" Target="https://www.gr.ch/DE/institutionen/verwaltung/diem/tba/dokumentation/Projektierung-und-Ausfuehrung/Seiten/Projektierung.aspx" TargetMode="External"/><Relationship Id="rId36" Type="http://schemas.openxmlformats.org/officeDocument/2006/relationships/hyperlink" Target="https://www.gr.ch/DE/institutionen/verwaltung/ekud/anu/projekte/naturundlandschaft/Lebensraeume/Seiten/default.aspx" TargetMode="External"/><Relationship Id="rId49" Type="http://schemas.openxmlformats.org/officeDocument/2006/relationships/hyperlink" Target="http://www.soil.ch/cms/bodenkundliche-baubegleitung/" TargetMode="External"/><Relationship Id="rId57" Type="http://schemas.openxmlformats.org/officeDocument/2006/relationships/hyperlink" Target="https://www.bafu.admin.ch/bafu/de/home/themen/uvp/publikationen/umweltbaubegleitung-mit-integrierter-erfolgskontrolle.html" TargetMode="External"/><Relationship Id="rId10" Type="http://schemas.openxmlformats.org/officeDocument/2006/relationships/endnotes" Target="endnotes.xml"/><Relationship Id="rId31" Type="http://schemas.openxmlformats.org/officeDocument/2006/relationships/hyperlink" Target="https://www.gr.ch/DE/institutionen/verwaltung/ekud/anu/themen/bauen/zusatzbewilligungen/Seiten/zusatzbewilligungen.aspx" TargetMode="External"/><Relationship Id="rId44" Type="http://schemas.openxmlformats.org/officeDocument/2006/relationships/hyperlink" Target="https://www.gr.ch/DE/institutionen/verwaltung/ekud/anu/projekte/Abwasser/Seiten/Abwasser.aspx" TargetMode="External"/><Relationship Id="rId52" Type="http://schemas.openxmlformats.org/officeDocument/2006/relationships/hyperlink" Target="https://www.bafu.admin.ch/bafu/de/home/themen/boden/publikationen-studien/publikationen/bodenschutz-beim-bauen.html" TargetMode="External"/><Relationship Id="rId6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afu.admin.ch/bafu/de/home/themen/uvp/publikationen/checkliste-fuer-nicht-uvp-pflichtige-nationalstrassenprojekte.html"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732965405EE794CB8648A8C52097D10" ma:contentTypeVersion="14" ma:contentTypeDescription="Ein neues Dokument erstellen." ma:contentTypeScope="" ma:versionID="4fa8d4e82c812760bac98266ae59aa6a">
  <xsd:schema xmlns:xsd="http://www.w3.org/2001/XMLSchema" xmlns:xs="http://www.w3.org/2001/XMLSchema" xmlns:p="http://schemas.microsoft.com/office/2006/metadata/properties" xmlns:ns1="http://schemas.microsoft.com/sharepoint/v3" xmlns:ns3="b9bbc5c3-42c9-4c30-b7a3-3f0c5e2a5378" xmlns:ns4="dc295bef-c00e-43c1-869f-46b6bed64016" xmlns:ns5="26cbe913-527c-420a-a328-19be24aeefb1" targetNamespace="http://schemas.microsoft.com/office/2006/metadata/properties" ma:root="true" ma:fieldsID="8e31ae1d2334980f891948c0295adea1" ns1:_="" ns3:_="" ns4:_="" ns5:_="">
    <xsd:import namespace="http://schemas.microsoft.com/sharepoint/v3"/>
    <xsd:import namespace="b9bbc5c3-42c9-4c30-b7a3-3f0c5e2a5378"/>
    <xsd:import namespace="dc295bef-c00e-43c1-869f-46b6bed64016"/>
    <xsd:import namespace="26cbe913-527c-420a-a328-19be24aeefb1"/>
    <xsd:element name="properties">
      <xsd:complexType>
        <xsd:sequence>
          <xsd:element name="documentManagement">
            <xsd:complexType>
              <xsd:all>
                <xsd:element ref="ns1:Language" minOccurs="0"/>
                <xsd:element ref="ns3:CustomerID" minOccurs="0"/>
                <xsd:element ref="ns4:UserField1" minOccurs="0"/>
                <xsd:element ref="ns4:UserField2" minOccurs="0"/>
                <xsd:element ref="ns4:UserField3" minOccurs="0"/>
                <xsd:element ref="ns5:Benutzerfeld_x0020_5" minOccurs="0"/>
                <xsd:element ref="ns5:Quel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2"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295bef-c00e-43c1-869f-46b6bed64016" elementFormDefault="qualified">
    <xsd:import namespace="http://schemas.microsoft.com/office/2006/documentManagement/types"/>
    <xsd:import namespace="http://schemas.microsoft.com/office/infopath/2007/PartnerControls"/>
    <xsd:element name="UserField1" ma:index="13" nillable="true" ma:displayName="Benutzerfeld 1" ma:internalName="UserField1">
      <xsd:simpleType>
        <xsd:restriction base="dms:Text"/>
      </xsd:simpleType>
    </xsd:element>
    <xsd:element name="UserField2" ma:index="14" nillable="true" ma:displayName="Benutzerfeld 2" ma:internalName="UserField2">
      <xsd:simpleType>
        <xsd:restriction base="dms:Text"/>
      </xsd:simpleType>
    </xsd:element>
    <xsd:element name="UserField3" ma:index="15" nillable="true" ma:displayName="Ausgabedatum" ma:description="Ausgabedatum" ma:internalName="UserField3">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be913-527c-420a-a328-19be24aeefb1" elementFormDefault="qualified">
    <xsd:import namespace="http://schemas.microsoft.com/office/2006/documentManagement/types"/>
    <xsd:import namespace="http://schemas.microsoft.com/office/infopath/2007/PartnerControls"/>
    <xsd:element name="Benutzerfeld_x0020_5" ma:index="16" nillable="true" ma:displayName="Benutzerfeld 5" ma:internalName="Benutzerfeld_x0020_5">
      <xsd:simpleType>
        <xsd:restriction base="dms:Text">
          <xsd:maxLength value="255"/>
        </xsd:restriction>
      </xsd:simpleType>
    </xsd:element>
    <xsd:element name="Quelle" ma:index="17" nillable="true" ma:displayName="Quelle" ma:default="Projektierung" ma:internalName="Quel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Beschreibung"/>
        <xsd:element ref="dc:subject" minOccurs="0" maxOccurs="1"/>
        <xsd:element ref="dc:description" minOccurs="0" maxOccurs="1" ma:index="8" ma:displayName="Kommentare"/>
        <xsd:element name="keywords" minOccurs="0" maxOccurs="1" type="xsd:string" ma:index="10" ma:displayName="Schlüsselwörter"/>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DE</Language>
    <UserField1 xmlns="dc295bef-c00e-43c1-869f-46b6bed64016">•</UserField1>
    <Benutzerfeld_x0020_5 xmlns="26cbe913-527c-420a-a328-19be24aeefb1" xsi:nil="true"/>
    <UserField2 xmlns="dc295bef-c00e-43c1-869f-46b6bed64016" xsi:nil="true"/>
    <CustomerID xmlns="b9bbc5c3-42c9-4c30-b7a3-3f0c5e2a5378">10108</CustomerID>
    <UserField3 xmlns="dc295bef-c00e-43c1-869f-46b6bed64016">01.01.2019</UserField3>
    <Quelle xmlns="26cbe913-527c-420a-a328-19be24aeefb1">Projektierung</Quelle>
  </documentManagement>
</p:properti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6CC555F-064D-4AF7-B824-6866D9776704}"/>
</file>

<file path=customXml/itemProps2.xml><?xml version="1.0" encoding="utf-8"?>
<ds:datastoreItem xmlns:ds="http://schemas.openxmlformats.org/officeDocument/2006/customXml" ds:itemID="{F9180F5A-43B4-4D08-B73C-F344B7CF4348}"/>
</file>

<file path=customXml/itemProps3.xml><?xml version="1.0" encoding="utf-8"?>
<ds:datastoreItem xmlns:ds="http://schemas.openxmlformats.org/officeDocument/2006/customXml" ds:itemID="{5783294C-5824-4787-BE40-72A7F4B4B030}"/>
</file>

<file path=customXml/itemProps4.xml><?xml version="1.0" encoding="utf-8"?>
<ds:datastoreItem xmlns:ds="http://schemas.openxmlformats.org/officeDocument/2006/customXml" ds:itemID="{3C9F1684-9DA7-4507-9559-9F5FA5B223B5}"/>
</file>

<file path=docProps/app.xml><?xml version="1.0" encoding="utf-8"?>
<Properties xmlns="http://schemas.openxmlformats.org/officeDocument/2006/extended-properties" xmlns:vt="http://schemas.openxmlformats.org/officeDocument/2006/docPropsVTypes">
  <Template>3EEF9710.dotm</Template>
  <TotalTime>0</TotalTime>
  <Pages>11</Pages>
  <Words>4152</Words>
  <Characters>26162</Characters>
  <Application>Microsoft Office Word</Application>
  <DocSecurity>0</DocSecurity>
  <Lines>218</Lines>
  <Paragraphs>60</Paragraphs>
  <ScaleCrop>false</ScaleCrop>
  <HeadingPairs>
    <vt:vector size="2" baseType="variant">
      <vt:variant>
        <vt:lpstr>Titel</vt:lpstr>
      </vt:variant>
      <vt:variant>
        <vt:i4>1</vt:i4>
      </vt:variant>
    </vt:vector>
  </HeadingPairs>
  <TitlesOfParts>
    <vt:vector size="1" baseType="lpstr">
      <vt:lpstr>Technischer Bericht, Inhaltverzeichnis (docx)</vt:lpstr>
    </vt:vector>
  </TitlesOfParts>
  <Company>TBA</Company>
  <LinksUpToDate>false</LinksUpToDate>
  <CharactersWithSpaces>30254</CharactersWithSpaces>
  <SharedDoc>false</SharedDoc>
  <HLinks>
    <vt:vector size="6" baseType="variant">
      <vt:variant>
        <vt:i4>7274536</vt:i4>
      </vt:variant>
      <vt:variant>
        <vt:i4>0</vt:i4>
      </vt:variant>
      <vt:variant>
        <vt:i4>0</vt:i4>
      </vt:variant>
      <vt:variant>
        <vt:i4>5</vt:i4>
      </vt:variant>
      <vt:variant>
        <vt:lpwstr>http://www.umwelt-schweiz.ch/div-1028-d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Technischer Bericht, Inhaltverzeichnis (docx)</dc:title>
  <dc:subject>DOT - Vorlage für Notizen, interne Dokumente</dc:subject>
  <dc:creator>TBA</dc:creator>
  <cp:keywords>23.02.98</cp:keywords>
  <cp:lastModifiedBy>Walser Dario</cp:lastModifiedBy>
  <cp:revision>58</cp:revision>
  <cp:lastPrinted>2019-01-24T07:12:00Z</cp:lastPrinted>
  <dcterms:created xsi:type="dcterms:W3CDTF">2018-06-18T05:45:00Z</dcterms:created>
  <dcterms:modified xsi:type="dcterms:W3CDTF">2019-01-24T07:12:00Z</dcterms:modified>
  <cp:category>01 Projektierungsgrundlagen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averIAReportVersion">
    <vt:lpwstr>3</vt:lpwstr>
  </property>
  <property fmtid="{D5CDD505-2E9C-101B-9397-08002B2CF9AE}" pid="3" name="ContentTypeId">
    <vt:lpwstr>0x010100A732965405EE794CB8648A8C52097D10</vt:lpwstr>
  </property>
  <property fmtid="{D5CDD505-2E9C-101B-9397-08002B2CF9AE}" pid="4" name="Order">
    <vt:r8>3300</vt:r8>
  </property>
</Properties>
</file>