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D1" w:rsidRDefault="000724D1">
      <w:pPr>
        <w:rPr>
          <w:rFonts w:ascii="Arial" w:hAnsi="Arial"/>
          <w:sz w:val="32"/>
        </w:rPr>
      </w:pPr>
      <w:bookmarkStart w:id="0" w:name="_GoBack"/>
      <w:bookmarkEnd w:id="0"/>
    </w:p>
    <w:p w:rsidR="000724D1" w:rsidRDefault="000724D1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LISTE DER GRUNDSTÜCKE IN RUTSCHGEBIETEN </w:t>
      </w:r>
    </w:p>
    <w:p w:rsidR="000724D1" w:rsidRDefault="000724D1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FÜR DIE ANMERKUNG IM GRUNDBUCH</w:t>
      </w:r>
    </w:p>
    <w:p w:rsidR="000724D1" w:rsidRDefault="000724D1">
      <w:pPr>
        <w:rPr>
          <w:rFonts w:ascii="Arial" w:hAnsi="Arial"/>
        </w:rPr>
      </w:pPr>
    </w:p>
    <w:p w:rsidR="000724D1" w:rsidRDefault="000724D1">
      <w:pPr>
        <w:rPr>
          <w:rFonts w:ascii="Arial" w:hAnsi="Arial"/>
        </w:rPr>
      </w:pPr>
    </w:p>
    <w:p w:rsidR="000724D1" w:rsidRDefault="000724D1">
      <w:pPr>
        <w:pStyle w:val="berschrift1"/>
      </w:pPr>
      <w:r>
        <w:t>1.  Rechtsgrundlagen</w:t>
      </w:r>
    </w:p>
    <w:p w:rsidR="000724D1" w:rsidRDefault="000724D1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Art. 660a ZGB </w:t>
      </w:r>
    </w:p>
    <w:p w:rsidR="000724D1" w:rsidRDefault="000724D1">
      <w:pPr>
        <w:tabs>
          <w:tab w:val="left" w:pos="567"/>
          <w:tab w:val="left" w:pos="851"/>
        </w:tabs>
        <w:spacing w:after="240"/>
        <w:ind w:left="851" w:hanging="851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3)</w:t>
      </w:r>
      <w:r>
        <w:rPr>
          <w:rFonts w:ascii="Arial" w:hAnsi="Arial"/>
          <w:sz w:val="20"/>
        </w:rPr>
        <w:tab/>
        <w:t>Die Zugehörigkeit eines Grundstückes zu einem solchen Gebiet ist in geeigneter Weise den Beteiligten mitzuteilen und im Grundbuch anzumerken.</w:t>
      </w:r>
    </w:p>
    <w:p w:rsidR="000724D1" w:rsidRDefault="000724D1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Art. </w:t>
      </w:r>
      <w:r w:rsidR="004C74C5">
        <w:rPr>
          <w:rFonts w:ascii="Arial" w:hAnsi="Arial"/>
          <w:sz w:val="20"/>
        </w:rPr>
        <w:t>20 Kantonales Geoinformationsgesetz (KGeoIG; BR 217.300)</w:t>
      </w:r>
      <w:r>
        <w:rPr>
          <w:rFonts w:ascii="Arial" w:hAnsi="Arial"/>
          <w:sz w:val="20"/>
        </w:rPr>
        <w:t>:</w:t>
      </w:r>
    </w:p>
    <w:p w:rsidR="006B58E5" w:rsidRDefault="000724D1" w:rsidP="00C573EE">
      <w:pPr>
        <w:tabs>
          <w:tab w:val="left" w:pos="851"/>
          <w:tab w:val="left" w:pos="127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C74C5">
        <w:rPr>
          <w:rFonts w:ascii="Arial" w:hAnsi="Arial"/>
          <w:sz w:val="20"/>
        </w:rPr>
        <w:t xml:space="preserve">Die </w:t>
      </w:r>
      <w:r>
        <w:rPr>
          <w:rFonts w:ascii="Arial" w:hAnsi="Arial"/>
          <w:sz w:val="20"/>
        </w:rPr>
        <w:t xml:space="preserve">Gemeinden </w:t>
      </w:r>
      <w:r w:rsidR="004C74C5">
        <w:rPr>
          <w:rFonts w:ascii="Arial" w:hAnsi="Arial"/>
          <w:sz w:val="20"/>
        </w:rPr>
        <w:t>sind zuständig für</w:t>
      </w:r>
      <w:r>
        <w:rPr>
          <w:rFonts w:ascii="Arial" w:hAnsi="Arial"/>
          <w:sz w:val="20"/>
        </w:rPr>
        <w:t>:</w:t>
      </w:r>
      <w:r w:rsidR="004C74C5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 w:rsidR="004C74C5"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  <w:t xml:space="preserve">die Bezeichnung und die Abgrenzung der </w:t>
      </w:r>
      <w:r w:rsidR="004C74C5">
        <w:rPr>
          <w:rFonts w:ascii="Arial" w:hAnsi="Arial"/>
          <w:sz w:val="20"/>
        </w:rPr>
        <w:t>Gebiete mit dauernden Bodenverschiebungen</w:t>
      </w:r>
    </w:p>
    <w:p w:rsidR="000724D1" w:rsidRDefault="000724D1">
      <w:pPr>
        <w:rPr>
          <w:rFonts w:ascii="Arial" w:hAnsi="Arial"/>
        </w:rPr>
      </w:pPr>
    </w:p>
    <w:p w:rsidR="006B58E5" w:rsidRDefault="00F40B10">
      <w:pPr>
        <w:spacing w:after="120"/>
        <w:rPr>
          <w:rFonts w:ascii="Arial" w:hAnsi="Arial"/>
          <w:sz w:val="20"/>
        </w:rPr>
      </w:pPr>
      <w:r w:rsidRPr="00F40B10">
        <w:rPr>
          <w:rFonts w:ascii="Arial" w:hAnsi="Arial"/>
          <w:sz w:val="20"/>
        </w:rPr>
        <w:t xml:space="preserve">Das Verfahren richtet sich nach Art. 25 </w:t>
      </w:r>
      <w:r w:rsidR="004C74C5">
        <w:rPr>
          <w:rFonts w:ascii="Arial" w:hAnsi="Arial"/>
          <w:sz w:val="20"/>
        </w:rPr>
        <w:t>KGeoIG</w:t>
      </w:r>
    </w:p>
    <w:p w:rsidR="004C74C5" w:rsidRDefault="004C74C5">
      <w:pPr>
        <w:rPr>
          <w:rFonts w:ascii="Arial" w:hAnsi="Arial"/>
        </w:rPr>
      </w:pPr>
    </w:p>
    <w:p w:rsidR="000724D1" w:rsidRDefault="000724D1">
      <w:pPr>
        <w:pStyle w:val="berschrift1"/>
        <w:rPr>
          <w:sz w:val="20"/>
        </w:rPr>
      </w:pPr>
      <w:r>
        <w:t>2.  Grundstücke für die Anmerkung im Grundbuch</w:t>
      </w:r>
    </w:p>
    <w:p w:rsidR="000724D1" w:rsidRDefault="000724D1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Grundbuchamt:</w:t>
      </w:r>
    </w:p>
    <w:p w:rsidR="000724D1" w:rsidRDefault="003C0E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Gemeinde, Los</w:t>
      </w:r>
      <w:r w:rsidR="000724D1">
        <w:rPr>
          <w:rFonts w:ascii="Arial" w:hAnsi="Arial"/>
          <w:sz w:val="20"/>
        </w:rPr>
        <w:t>:</w:t>
      </w:r>
    </w:p>
    <w:p w:rsidR="000724D1" w:rsidRDefault="000724D1">
      <w:pPr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961"/>
        <w:gridCol w:w="1648"/>
        <w:gridCol w:w="1785"/>
      </w:tblGrid>
      <w:tr w:rsidR="000724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724D1" w:rsidRDefault="000724D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4D1" w:rsidRDefault="000724D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Grundstück-Nr.</w:t>
            </w:r>
          </w:p>
        </w:tc>
        <w:tc>
          <w:tcPr>
            <w:tcW w:w="961" w:type="dxa"/>
            <w:tcBorders>
              <w:right w:val="single" w:sz="6" w:space="0" w:color="auto"/>
            </w:tcBorders>
          </w:tcPr>
          <w:p w:rsidR="000724D1" w:rsidRDefault="000724D1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648" w:type="dxa"/>
            <w:tcBorders>
              <w:top w:val="single" w:sz="6" w:space="0" w:color="auto"/>
              <w:right w:val="single" w:sz="6" w:space="0" w:color="auto"/>
            </w:tcBorders>
          </w:tcPr>
          <w:p w:rsidR="000724D1" w:rsidRDefault="000724D1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Plan</w:t>
            </w:r>
          </w:p>
        </w:tc>
        <w:tc>
          <w:tcPr>
            <w:tcW w:w="1785" w:type="dxa"/>
            <w:tcBorders>
              <w:top w:val="single" w:sz="6" w:space="0" w:color="auto"/>
              <w:right w:val="single" w:sz="6" w:space="0" w:color="auto"/>
            </w:tcBorders>
          </w:tcPr>
          <w:p w:rsidR="000724D1" w:rsidRDefault="000724D1">
            <w:pPr>
              <w:spacing w:before="120" w:after="120"/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Grundstück-Nr.</w:t>
            </w:r>
          </w:p>
        </w:tc>
      </w:tr>
      <w:tr w:rsidR="000724D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24D1" w:rsidRDefault="000724D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  <w:p w:rsidR="000724D1" w:rsidRDefault="000724D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724D1" w:rsidRDefault="000724D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D1" w:rsidRDefault="000724D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4D1" w:rsidRDefault="000724D1">
            <w:pPr>
              <w:spacing w:before="120"/>
              <w:ind w:right="-1199"/>
              <w:rPr>
                <w:rFonts w:ascii="Arial" w:hAnsi="Arial"/>
              </w:rPr>
            </w:pPr>
          </w:p>
        </w:tc>
      </w:tr>
    </w:tbl>
    <w:p w:rsidR="000724D1" w:rsidRDefault="000724D1">
      <w:pPr>
        <w:rPr>
          <w:rFonts w:ascii="Arial" w:hAnsi="Arial"/>
        </w:rPr>
      </w:pPr>
    </w:p>
    <w:p w:rsidR="000724D1" w:rsidRDefault="000724D1">
      <w:pPr>
        <w:rPr>
          <w:rFonts w:ascii="Arial" w:hAnsi="Arial"/>
        </w:rPr>
      </w:pPr>
    </w:p>
    <w:p w:rsidR="000724D1" w:rsidRPr="00886E16" w:rsidRDefault="000724D1" w:rsidP="000724D1">
      <w:pPr>
        <w:tabs>
          <w:tab w:val="left" w:pos="567"/>
          <w:tab w:val="left" w:pos="5387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……………….</w:t>
      </w:r>
      <w:r w:rsidR="009C3051" w:rsidRPr="00886E16">
        <w:rPr>
          <w:rFonts w:ascii="Arial" w:hAnsi="Arial"/>
          <w:szCs w:val="24"/>
        </w:rPr>
        <w:fldChar w:fldCharType="begin"/>
      </w:r>
      <w:r w:rsidR="009C3051" w:rsidRPr="00886E16">
        <w:rPr>
          <w:rFonts w:ascii="Arial" w:hAnsi="Arial"/>
          <w:szCs w:val="24"/>
        </w:rPr>
        <w:fldChar w:fldCharType="end"/>
      </w:r>
      <w:r w:rsidRPr="00886E16">
        <w:rPr>
          <w:rFonts w:ascii="Arial" w:hAnsi="Arial"/>
          <w:szCs w:val="24"/>
        </w:rPr>
        <w:t xml:space="preserve">, den </w:t>
      </w:r>
      <w:r>
        <w:rPr>
          <w:rFonts w:ascii="Arial" w:hAnsi="Arial"/>
          <w:szCs w:val="24"/>
        </w:rPr>
        <w:t>………………….</w:t>
      </w:r>
      <w:r w:rsidR="009C3051" w:rsidRPr="00886E16">
        <w:rPr>
          <w:rFonts w:ascii="Arial" w:hAnsi="Arial"/>
          <w:szCs w:val="24"/>
        </w:rPr>
        <w:fldChar w:fldCharType="begin"/>
      </w:r>
      <w:r w:rsidR="009C3051" w:rsidRPr="00886E16">
        <w:rPr>
          <w:rFonts w:ascii="Arial" w:hAnsi="Arial"/>
          <w:szCs w:val="24"/>
        </w:rPr>
        <w:fldChar w:fldCharType="end"/>
      </w:r>
      <w:r w:rsidRPr="00886E16">
        <w:rPr>
          <w:rFonts w:ascii="Arial" w:hAnsi="Arial"/>
          <w:szCs w:val="24"/>
        </w:rPr>
        <w:tab/>
        <w:t xml:space="preserve">Für den Gemeindevorstand </w:t>
      </w:r>
    </w:p>
    <w:p w:rsidR="000724D1" w:rsidRPr="00886E16" w:rsidRDefault="000724D1" w:rsidP="000724D1">
      <w:pPr>
        <w:tabs>
          <w:tab w:val="left" w:pos="4820"/>
        </w:tabs>
        <w:rPr>
          <w:rFonts w:ascii="Arial" w:hAnsi="Arial"/>
          <w:szCs w:val="24"/>
        </w:rPr>
      </w:pPr>
    </w:p>
    <w:p w:rsidR="000724D1" w:rsidRPr="00886E16" w:rsidRDefault="000724D1" w:rsidP="000724D1">
      <w:pPr>
        <w:tabs>
          <w:tab w:val="left" w:pos="4820"/>
        </w:tabs>
        <w:rPr>
          <w:rFonts w:ascii="Arial" w:hAnsi="Arial"/>
          <w:szCs w:val="24"/>
        </w:rPr>
      </w:pPr>
    </w:p>
    <w:p w:rsidR="000724D1" w:rsidRPr="00886E16" w:rsidRDefault="000724D1" w:rsidP="000724D1">
      <w:pPr>
        <w:tabs>
          <w:tab w:val="left" w:pos="5387"/>
          <w:tab w:val="left" w:pos="6379"/>
          <w:tab w:val="left" w:pos="8145"/>
          <w:tab w:val="right" w:leader="underscore" w:pos="9072"/>
        </w:tabs>
        <w:rPr>
          <w:rFonts w:ascii="Arial" w:hAnsi="Arial"/>
          <w:szCs w:val="24"/>
        </w:rPr>
      </w:pPr>
      <w:r w:rsidRPr="00886E16">
        <w:rPr>
          <w:rFonts w:ascii="Arial" w:hAnsi="Arial"/>
          <w:szCs w:val="24"/>
        </w:rPr>
        <w:tab/>
        <w:t>Der Präsident:</w:t>
      </w:r>
      <w:r w:rsidRPr="00886E16">
        <w:rPr>
          <w:rFonts w:ascii="Arial" w:hAnsi="Arial"/>
          <w:szCs w:val="24"/>
        </w:rPr>
        <w:tab/>
      </w:r>
    </w:p>
    <w:p w:rsidR="000724D1" w:rsidRPr="00886E16" w:rsidRDefault="000724D1" w:rsidP="000724D1">
      <w:pPr>
        <w:tabs>
          <w:tab w:val="left" w:pos="4820"/>
          <w:tab w:val="left" w:pos="6521"/>
          <w:tab w:val="right" w:leader="underscore" w:pos="9072"/>
        </w:tabs>
        <w:rPr>
          <w:rFonts w:ascii="Arial" w:hAnsi="Arial"/>
          <w:szCs w:val="24"/>
        </w:rPr>
      </w:pPr>
    </w:p>
    <w:p w:rsidR="000724D1" w:rsidRPr="00886E16" w:rsidRDefault="000724D1" w:rsidP="000724D1">
      <w:pPr>
        <w:tabs>
          <w:tab w:val="left" w:pos="4820"/>
          <w:tab w:val="left" w:pos="6521"/>
          <w:tab w:val="right" w:leader="underscore" w:pos="9072"/>
        </w:tabs>
        <w:rPr>
          <w:rFonts w:ascii="Arial" w:hAnsi="Arial"/>
          <w:szCs w:val="24"/>
        </w:rPr>
      </w:pPr>
    </w:p>
    <w:p w:rsidR="000724D1" w:rsidRPr="00886E16" w:rsidRDefault="000724D1" w:rsidP="000724D1">
      <w:pPr>
        <w:tabs>
          <w:tab w:val="left" w:pos="5387"/>
          <w:tab w:val="left" w:pos="6379"/>
          <w:tab w:val="left" w:pos="7470"/>
          <w:tab w:val="right" w:leader="underscore" w:pos="9072"/>
        </w:tabs>
        <w:rPr>
          <w:rFonts w:ascii="Arial" w:hAnsi="Arial"/>
          <w:szCs w:val="24"/>
        </w:rPr>
      </w:pPr>
      <w:r w:rsidRPr="00886E16">
        <w:rPr>
          <w:rFonts w:ascii="Arial" w:hAnsi="Arial"/>
          <w:szCs w:val="24"/>
        </w:rPr>
        <w:tab/>
        <w:t>Der Aktuar:</w:t>
      </w:r>
      <w:r w:rsidRPr="00886E16">
        <w:rPr>
          <w:rFonts w:ascii="Arial" w:hAnsi="Arial"/>
          <w:szCs w:val="24"/>
        </w:rPr>
        <w:tab/>
      </w:r>
    </w:p>
    <w:p w:rsidR="000724D1" w:rsidRDefault="000724D1">
      <w:pPr>
        <w:rPr>
          <w:rFonts w:ascii="Arial" w:hAnsi="Arial"/>
        </w:rPr>
      </w:pPr>
    </w:p>
    <w:sectPr w:rsidR="000724D1" w:rsidSect="00F40B10">
      <w:footerReference w:type="even" r:id="rId9"/>
      <w:headerReference w:type="first" r:id="rId10"/>
      <w:footerReference w:type="first" r:id="rId11"/>
      <w:pgSz w:w="11907" w:h="16840" w:code="9"/>
      <w:pgMar w:top="794" w:right="1247" w:bottom="851" w:left="1247" w:header="6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10" w:rsidRDefault="007416CC" w:rsidP="00EF1F5A">
      <w:r>
        <w:separator/>
      </w:r>
    </w:p>
  </w:endnote>
  <w:endnote w:type="continuationSeparator" w:id="0">
    <w:p w:rsidR="00F40B10" w:rsidRDefault="007416CC" w:rsidP="00EF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2B" w:rsidRDefault="009C30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34D2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4D2B" w:rsidRDefault="00134D2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2B" w:rsidRDefault="0003417E">
    <w:pPr>
      <w:pStyle w:val="Fuzeile"/>
      <w:pBdr>
        <w:top w:val="single" w:sz="6" w:space="1" w:color="auto"/>
      </w:pBdr>
      <w:tabs>
        <w:tab w:val="clear" w:pos="9072"/>
        <w:tab w:val="right" w:pos="9356"/>
      </w:tabs>
      <w:ind w:left="142" w:hanging="142"/>
      <w:rPr>
        <w:rStyle w:val="Seitenzahl"/>
        <w:rFonts w:ascii="Arial" w:hAnsi="Arial"/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707565" w:rsidRPr="00707565">
      <w:rPr>
        <w:rFonts w:ascii="Arial" w:hAnsi="Arial"/>
        <w:noProof/>
        <w:sz w:val="16"/>
      </w:rPr>
      <w:t>Anmerkung_parz.docx</w:t>
    </w:r>
    <w:r>
      <w:rPr>
        <w:rFonts w:ascii="Arial" w:hAnsi="Arial"/>
        <w:noProof/>
        <w:sz w:val="16"/>
      </w:rPr>
      <w:fldChar w:fldCharType="end"/>
    </w:r>
    <w:r w:rsidR="00134D2B">
      <w:rPr>
        <w:rFonts w:ascii="Arial" w:hAnsi="Arial"/>
        <w:sz w:val="16"/>
      </w:rPr>
      <w:tab/>
    </w:r>
    <w:r w:rsidR="00134D2B">
      <w:rPr>
        <w:rFonts w:ascii="Arial" w:hAnsi="Arial"/>
        <w:sz w:val="16"/>
      </w:rPr>
      <w:tab/>
      <w:t xml:space="preserve">ALG Graubünden / </w:t>
    </w:r>
    <w:r w:rsidR="004C74C5">
      <w:rPr>
        <w:rFonts w:ascii="Arial" w:hAnsi="Arial"/>
        <w:sz w:val="16"/>
      </w:rPr>
      <w:t>Januar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10" w:rsidRDefault="007416CC" w:rsidP="00EF1F5A">
      <w:r>
        <w:separator/>
      </w:r>
    </w:p>
  </w:footnote>
  <w:footnote w:type="continuationSeparator" w:id="0">
    <w:p w:rsidR="00F40B10" w:rsidRDefault="007416CC" w:rsidP="00EF1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2B" w:rsidRDefault="00134D2B">
    <w:pPr>
      <w:pStyle w:val="Kopfzeile"/>
      <w:tabs>
        <w:tab w:val="clear" w:pos="9072"/>
        <w:tab w:val="left" w:pos="8364"/>
        <w:tab w:val="right" w:pos="9356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  <w:t>3.21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D1"/>
    <w:rsid w:val="0003417E"/>
    <w:rsid w:val="000724D1"/>
    <w:rsid w:val="00134D2B"/>
    <w:rsid w:val="00270EAD"/>
    <w:rsid w:val="003C0E7A"/>
    <w:rsid w:val="004C74C5"/>
    <w:rsid w:val="006B58E5"/>
    <w:rsid w:val="00707565"/>
    <w:rsid w:val="007416CC"/>
    <w:rsid w:val="00886311"/>
    <w:rsid w:val="009C3051"/>
    <w:rsid w:val="00A12DFF"/>
    <w:rsid w:val="00B70067"/>
    <w:rsid w:val="00C00483"/>
    <w:rsid w:val="00C31F14"/>
    <w:rsid w:val="00C573EE"/>
    <w:rsid w:val="00E51DE5"/>
    <w:rsid w:val="00F4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2FDFA55-8FA2-4836-B970-66229ED1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B1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rsid w:val="00F40B10"/>
    <w:pPr>
      <w:keepNext/>
      <w:spacing w:after="3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F40B10"/>
    <w:pPr>
      <w:keepNext/>
      <w:spacing w:after="24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F40B10"/>
    <w:pPr>
      <w:keepNext/>
      <w:spacing w:after="12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0B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0B1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40B10"/>
  </w:style>
  <w:style w:type="paragraph" w:styleId="Sprechblasentext">
    <w:name w:val="Balloon Text"/>
    <w:basedOn w:val="Standard"/>
    <w:semiHidden/>
    <w:rsid w:val="0027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KOPFMV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9" ma:contentTypeDescription="Ein neues Dokument erstellen." ma:contentTypeScope="" ma:versionID="474578f6185e5ae0615ac4608592913c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7614ac3510036dcae038281133a85f70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  <xsd:element name="Sortierung" ma:index="13" nillable="true" ma:displayName="Sortierung" ma:internalName="Sort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Kategorie xmlns="65857b99-0061-4c0e-b1cb-1a20466e20ef">F. Vorlagen und Formulare</Kategorie>
    <Thema xmlns="65857b99-0061-4c0e-b1cb-1a20466e20ef">AV</Thema>
    <K_x00fc_rzel xmlns="65857b99-0061-4c0e-b1cb-1a20466e20ef">AVGR 600.522</K_x00fc_rzel>
    <Schlagworte xmlns="65857b99-0061-4c0e-b1cb-1a20466e20ef" xsi:nil="true"/>
    <Sortierung xmlns="65857b99-0061-4c0e-b1cb-1a20466e20ef">F</Sortieru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76CC9-67EA-4C82-8DD6-2F7244456582}"/>
</file>

<file path=customXml/itemProps2.xml><?xml version="1.0" encoding="utf-8"?>
<ds:datastoreItem xmlns:ds="http://schemas.openxmlformats.org/officeDocument/2006/customXml" ds:itemID="{A3595C97-E335-45C9-9017-94F523FEE9AA}"/>
</file>

<file path=customXml/itemProps3.xml><?xml version="1.0" encoding="utf-8"?>
<ds:datastoreItem xmlns:ds="http://schemas.openxmlformats.org/officeDocument/2006/customXml" ds:itemID="{588CB9AF-FF27-4769-AA44-C231A6A53A7C}"/>
</file>

<file path=docProps/app.xml><?xml version="1.0" encoding="utf-8"?>
<Properties xmlns="http://schemas.openxmlformats.org/officeDocument/2006/extended-properties" xmlns:vt="http://schemas.openxmlformats.org/officeDocument/2006/docPropsVTypes">
  <Template>KOPFMVA.DOT</Template>
  <TotalTime>0</TotalTime>
  <Pages>1</Pages>
  <Words>98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Grundstücke in Rutschgebieten für die Anmerkung im Grundbuch</vt:lpstr>
    </vt:vector>
  </TitlesOfParts>
  <Company>Graubünden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Grundstücke in Rutschgebieten für die Anmerkung im Grundbuch</dc:title>
  <dc:subject/>
  <dc:creator>P. Benz</dc:creator>
  <cp:keywords/>
  <dc:description>Liste der Grundstücke in Rutschgebieten für die Anmerkung im Grundbuch</dc:description>
  <cp:lastModifiedBy>Djordjevic Aleksandra</cp:lastModifiedBy>
  <cp:revision>2</cp:revision>
  <cp:lastPrinted>2013-01-17T13:52:00Z</cp:lastPrinted>
  <dcterms:created xsi:type="dcterms:W3CDTF">2023-02-14T13:40:00Z</dcterms:created>
  <dcterms:modified xsi:type="dcterms:W3CDTF">2023-02-14T13:40:00Z</dcterms:modified>
  <cp:category>Darstellungsvorlagen_Kanton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773023304</vt:i4>
  </property>
  <property fmtid="{D5CDD505-2E9C-101B-9397-08002B2CF9AE}" pid="3" name="_EmailSubject">
    <vt:lpwstr>Vorlagen Grundbuchanmeldung Rutschgebiete (de, it)</vt:lpwstr>
  </property>
  <property fmtid="{D5CDD505-2E9C-101B-9397-08002B2CF9AE}" pid="4" name="_AuthorEmail">
    <vt:lpwstr>franco.bontognali@alsv.gr.ch</vt:lpwstr>
  </property>
  <property fmtid="{D5CDD505-2E9C-101B-9397-08002B2CF9AE}" pid="5" name="_AuthorEmailDisplayName">
    <vt:lpwstr>Bontognali Franco</vt:lpwstr>
  </property>
  <property fmtid="{D5CDD505-2E9C-101B-9397-08002B2CF9AE}" pid="6" name="_PreviousAdHocReviewCycleID">
    <vt:i4>-1752371238</vt:i4>
  </property>
  <property fmtid="{D5CDD505-2E9C-101B-9397-08002B2CF9AE}" pid="7" name="_ReviewingToolsShownOnce">
    <vt:lpwstr/>
  </property>
  <property fmtid="{D5CDD505-2E9C-101B-9397-08002B2CF9AE}" pid="8" name="ContentTypeId">
    <vt:lpwstr>0x010100940AB787B820A64FAEEE65C24C543702</vt:lpwstr>
  </property>
</Properties>
</file>