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340" w:rsidRPr="00785872" w:rsidRDefault="008C7340" w:rsidP="008C7340">
      <w:pPr>
        <w:spacing w:after="240"/>
        <w:rPr>
          <w:bCs/>
          <w:sz w:val="28"/>
          <w:szCs w:val="28"/>
          <w:lang w:eastAsia="de-CH"/>
        </w:rPr>
      </w:pPr>
      <w:r w:rsidRPr="00785872">
        <w:rPr>
          <w:rFonts w:cs="Arial"/>
          <w:b/>
          <w:sz w:val="28"/>
          <w:szCs w:val="28"/>
          <w:lang w:eastAsia="de-CH"/>
        </w:rPr>
        <w:t>Kontrolle beim Schalenwild</w:t>
      </w:r>
    </w:p>
    <w:p w:rsidR="008C7340" w:rsidRPr="00CB5710" w:rsidRDefault="008C7340" w:rsidP="008C7340">
      <w:pPr>
        <w:spacing w:after="240"/>
        <w:rPr>
          <w:u w:val="single"/>
        </w:rPr>
      </w:pPr>
      <w:r w:rsidRPr="00CB5710">
        <w:rPr>
          <w:u w:val="single"/>
        </w:rPr>
        <w:t>Voraussetzungen</w:t>
      </w:r>
      <w:bookmarkStart w:id="0" w:name="_GoBack"/>
      <w:bookmarkEnd w:id="0"/>
    </w:p>
    <w:p w:rsidR="008C7340" w:rsidRDefault="008C7340" w:rsidP="008C7340">
      <w:r>
        <w:t xml:space="preserve">Im neuen Lebensmittelrecht wird Jagdwild, welches nicht für den ausschliesslichen Eigengebrauch im privaten Haushalt verwertet wird, den anderen Lebensmitteln tierischer Herkunft gleichgestellt. </w:t>
      </w:r>
      <w:r w:rsidRPr="009754DA">
        <w:t xml:space="preserve">Es </w:t>
      </w:r>
      <w:r>
        <w:t>ist</w:t>
      </w:r>
      <w:r w:rsidRPr="009754DA">
        <w:t xml:space="preserve"> den Jägerinnen und Jägern weiterhin erlaubt, selbst erlegtes Wild zu vermarkten! </w:t>
      </w:r>
      <w:r>
        <w:t>Mit den neuen Regeln übernimmt der Jäger seine Verantwortung als Produzent, indem er durch die Beurteilung des Wildtierkörpers dessen Genusstauglichkeit bestätigt oder bei Zweifeln die abschliessende Kontrolle an einen Amtstierarzt delegiert.</w:t>
      </w:r>
      <w:r>
        <w:br/>
        <w:t xml:space="preserve">Durch das Anbringen der Wildplombe noch am Erlegeort und dem Ausfüllen des </w:t>
      </w:r>
      <w:r w:rsidRPr="0059796F">
        <w:t>Wildbegleitscheins (</w:t>
      </w:r>
      <w:hyperlink r:id="rId11" w:history="1">
        <w:r w:rsidRPr="00A2060C">
          <w:rPr>
            <w:rStyle w:val="Hyperlink"/>
          </w:rPr>
          <w:t>Form 14</w:t>
        </w:r>
      </w:hyperlink>
      <w:r w:rsidRPr="0059796F">
        <w:t>)</w:t>
      </w:r>
      <w:r>
        <w:t xml:space="preserve"> kann die Rückverfolgbarkeit im Sinne des Lebensmittelrechts sicherstellt werden.</w:t>
      </w:r>
    </w:p>
    <w:p w:rsidR="008C7340" w:rsidRDefault="008C7340" w:rsidP="008C7340">
      <w:r w:rsidRPr="0040299B">
        <w:rPr>
          <w:noProof/>
          <w:lang w:eastAsia="de-CH"/>
        </w:rPr>
        <w:drawing>
          <wp:inline distT="0" distB="0" distL="0" distR="0" wp14:anchorId="16EDE676" wp14:editId="3FAEFE0E">
            <wp:extent cx="2808592" cy="86353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10531" cy="864135"/>
                    </a:xfrm>
                    <a:prstGeom prst="rect">
                      <a:avLst/>
                    </a:prstGeom>
                  </pic:spPr>
                </pic:pic>
              </a:graphicData>
            </a:graphic>
          </wp:inline>
        </w:drawing>
      </w:r>
      <w:r>
        <w:t xml:space="preserve">                 </w:t>
      </w:r>
      <w:r w:rsidRPr="00D2516B">
        <w:rPr>
          <w:noProof/>
          <w:lang w:eastAsia="de-CH"/>
        </w:rPr>
        <w:drawing>
          <wp:inline distT="0" distB="0" distL="0" distR="0" wp14:anchorId="375539FA" wp14:editId="5B9DEBF5">
            <wp:extent cx="1854942" cy="1752600"/>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7463" t="35338" r="20398" b="13701"/>
                    <a:stretch/>
                  </pic:blipFill>
                  <pic:spPr bwMode="auto">
                    <a:xfrm>
                      <a:off x="0" y="0"/>
                      <a:ext cx="1854942" cy="1752600"/>
                    </a:xfrm>
                    <a:prstGeom prst="rect">
                      <a:avLst/>
                    </a:prstGeom>
                    <a:noFill/>
                    <a:ln>
                      <a:noFill/>
                    </a:ln>
                    <a:effectLst/>
                    <a:extLst>
                      <a:ext uri="{53640926-AAD7-44D8-BBD7-CCE9431645EC}">
                        <a14:shadowObscured xmlns:a14="http://schemas.microsoft.com/office/drawing/2010/main"/>
                      </a:ext>
                    </a:extLst>
                  </pic:spPr>
                </pic:pic>
              </a:graphicData>
            </a:graphic>
          </wp:inline>
        </w:drawing>
      </w:r>
      <w:r>
        <w:t xml:space="preserve">             </w:t>
      </w:r>
    </w:p>
    <w:p w:rsidR="008C7340" w:rsidRDefault="008C7340" w:rsidP="008C7340">
      <w:r>
        <w:t xml:space="preserve">Wildplombe zur Kennzeichnung des Schalenwildes        Befestigung an Sprunggelenkssehne   </w:t>
      </w:r>
    </w:p>
    <w:p w:rsidR="008C7340" w:rsidRDefault="008C7340" w:rsidP="008C7340"/>
    <w:p w:rsidR="007B0D6E" w:rsidRDefault="007B0D6E" w:rsidP="008C7340"/>
    <w:p w:rsidR="007B0D6E" w:rsidRPr="00CB5710" w:rsidRDefault="007B0D6E" w:rsidP="007B0D6E">
      <w:pPr>
        <w:spacing w:after="240"/>
        <w:rPr>
          <w:u w:val="single"/>
        </w:rPr>
      </w:pPr>
      <w:r w:rsidRPr="00CB5710">
        <w:rPr>
          <w:u w:val="single"/>
        </w:rPr>
        <w:t>Eigengebrauch</w:t>
      </w:r>
    </w:p>
    <w:p w:rsidR="007B0D6E" w:rsidRPr="008C7340" w:rsidRDefault="007B0D6E" w:rsidP="007B0D6E">
      <w:pPr>
        <w:spacing w:after="240"/>
      </w:pPr>
      <w:r w:rsidRPr="008C7340">
        <w:t>Für Wild zum Eigengebrauch gelten die lebensmittelrechtlichen Vorgaben (Kühltransport, Hygienevorgaben etc.) nicht. Ein Wildbegleitschein (Form 14) muss nicht ausgefüllt werden. Einzig die Kennzeichnung des Wildtierkörpers ist vorgeschrieben. In diesem Fall jedoch darf das Wild nur vom Erlegeort direkt in die privaten Räume des Jägers verbracht, dort verarbeitet und konsumiert werden. Eine Weiterverarbeitung (z.B. wursten, trocknen) ausserhalb der privaten Räume ist nicht zulässig.</w:t>
      </w:r>
    </w:p>
    <w:p w:rsidR="007B0D6E" w:rsidRPr="00CB5710" w:rsidRDefault="007B0D6E" w:rsidP="007B0D6E">
      <w:pPr>
        <w:spacing w:after="240"/>
        <w:rPr>
          <w:u w:val="single"/>
        </w:rPr>
      </w:pPr>
      <w:r w:rsidRPr="00CB5710">
        <w:rPr>
          <w:u w:val="single"/>
        </w:rPr>
        <w:t>Direktvermarktung</w:t>
      </w:r>
    </w:p>
    <w:p w:rsidR="007B0D6E" w:rsidRDefault="007B0D6E" w:rsidP="007B0D6E">
      <w:pPr>
        <w:rPr>
          <w:u w:val="single"/>
        </w:rPr>
      </w:pPr>
      <w:r w:rsidRPr="008C7340">
        <w:t>Es besteht also weiterhin die Möglichkeit, dass ein Jäger sein Jagdwild selber vermarkten kann. Aufgebrochenes Wild in der Decke gilt als Primärprodukt und darf vom Jäger an die jeweils zulässigen Abnehmer (Metzger, Wirt, Privatperson) verkauft werden.</w:t>
      </w:r>
      <w:r>
        <w:br/>
      </w:r>
    </w:p>
    <w:p w:rsidR="008C7340" w:rsidRDefault="008C7340" w:rsidP="008C7340">
      <w:pPr>
        <w:spacing w:after="240"/>
      </w:pPr>
    </w:p>
    <w:p w:rsidR="008C7340" w:rsidRPr="001B6210" w:rsidRDefault="008C7340" w:rsidP="008C7340">
      <w:pPr>
        <w:tabs>
          <w:tab w:val="left" w:pos="5387"/>
          <w:tab w:val="left" w:pos="5954"/>
        </w:tabs>
        <w:spacing w:after="120"/>
      </w:pPr>
    </w:p>
    <w:p w:rsidR="008C7340" w:rsidRPr="001B6210" w:rsidRDefault="008C7340" w:rsidP="008C7340">
      <w:pPr>
        <w:sectPr w:rsidR="008C7340" w:rsidRPr="001B6210" w:rsidSect="003F1850">
          <w:headerReference w:type="default" r:id="rId14"/>
          <w:footerReference w:type="default" r:id="rId15"/>
          <w:headerReference w:type="first" r:id="rId16"/>
          <w:footerReference w:type="first" r:id="rId17"/>
          <w:pgSz w:w="11907" w:h="16840" w:code="9"/>
          <w:pgMar w:top="3119" w:right="1134" w:bottom="1135" w:left="1701" w:header="851" w:footer="624" w:gutter="0"/>
          <w:cols w:space="720"/>
          <w:titlePg/>
          <w:docGrid w:linePitch="299"/>
        </w:sectPr>
      </w:pPr>
    </w:p>
    <w:p w:rsidR="008C7340" w:rsidRDefault="008C7340" w:rsidP="008C7340">
      <w:pPr>
        <w:rPr>
          <w:u w:val="single"/>
        </w:rPr>
      </w:pPr>
    </w:p>
    <w:p w:rsidR="008C7340" w:rsidRDefault="008C7340" w:rsidP="008C7340">
      <w:r>
        <w:rPr>
          <w:u w:val="single"/>
        </w:rPr>
        <w:t xml:space="preserve">Tiere mit Beurteilung A: </w:t>
      </w:r>
      <w:r w:rsidRPr="00076E91">
        <w:rPr>
          <w:u w:val="single"/>
        </w:rPr>
        <w:t>keine Abweichung, für menschlichen Verzehr geeignet (A-Tiere</w:t>
      </w:r>
      <w:r>
        <w:t>)</w:t>
      </w:r>
    </w:p>
    <w:p w:rsidR="008C7340" w:rsidRDefault="008C7340" w:rsidP="008C7340">
      <w:r>
        <w:t>Kann der Jäger beim Ansprechen (vor dem Schuss), beim Ausnehmen sowie bei der Bergung/Transport keine Abnormitäten feststellen, welche die Genusstauglichkeit in Frage stellen, so kann er die Beurteilung A auf dem Wildbegleitschein markieren.</w:t>
      </w:r>
    </w:p>
    <w:p w:rsidR="008C7340" w:rsidRDefault="008C7340" w:rsidP="008C7340"/>
    <w:p w:rsidR="008C7340" w:rsidRDefault="008C7340" w:rsidP="008C7340">
      <w:r w:rsidRPr="00A03C47">
        <w:rPr>
          <w:noProof/>
          <w:lang w:eastAsia="de-CH"/>
        </w:rPr>
        <w:drawing>
          <wp:inline distT="0" distB="0" distL="0" distR="0" wp14:anchorId="167CF12F" wp14:editId="523D61BA">
            <wp:extent cx="6045443" cy="7806406"/>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t="615" b="1"/>
                    <a:stretch/>
                  </pic:blipFill>
                  <pic:spPr bwMode="auto">
                    <a:xfrm>
                      <a:off x="0" y="0"/>
                      <a:ext cx="6052948" cy="7816097"/>
                    </a:xfrm>
                    <a:prstGeom prst="rect">
                      <a:avLst/>
                    </a:prstGeom>
                    <a:ln>
                      <a:noFill/>
                    </a:ln>
                    <a:extLst>
                      <a:ext uri="{53640926-AAD7-44D8-BBD7-CCE9431645EC}">
                        <a14:shadowObscured xmlns:a14="http://schemas.microsoft.com/office/drawing/2010/main"/>
                      </a:ext>
                    </a:extLst>
                  </pic:spPr>
                </pic:pic>
              </a:graphicData>
            </a:graphic>
          </wp:inline>
        </w:drawing>
      </w:r>
    </w:p>
    <w:p w:rsidR="008C7340" w:rsidRDefault="008C7340" w:rsidP="008C7340">
      <w:pPr>
        <w:rPr>
          <w:noProof/>
          <w:lang w:eastAsia="de-CH"/>
        </w:rPr>
      </w:pPr>
      <w:r>
        <w:rPr>
          <w:noProof/>
          <w:lang w:eastAsia="de-CH"/>
        </w:rPr>
        <w:lastRenderedPageBreak/>
        <mc:AlternateContent>
          <mc:Choice Requires="wps">
            <w:drawing>
              <wp:anchor distT="0" distB="0" distL="114300" distR="114300" simplePos="0" relativeHeight="251659264" behindDoc="0" locked="0" layoutInCell="1" allowOverlap="1" wp14:anchorId="17DB0B9E" wp14:editId="49596738">
                <wp:simplePos x="0" y="0"/>
                <wp:positionH relativeFrom="column">
                  <wp:posOffset>3075222</wp:posOffset>
                </wp:positionH>
                <wp:positionV relativeFrom="paragraph">
                  <wp:posOffset>-57178</wp:posOffset>
                </wp:positionV>
                <wp:extent cx="2878372" cy="55660"/>
                <wp:effectExtent l="0" t="0" r="17780" b="20955"/>
                <wp:wrapNone/>
                <wp:docPr id="8" name="Rechteck 8"/>
                <wp:cNvGraphicFramePr/>
                <a:graphic xmlns:a="http://schemas.openxmlformats.org/drawingml/2006/main">
                  <a:graphicData uri="http://schemas.microsoft.com/office/word/2010/wordprocessingShape">
                    <wps:wsp>
                      <wps:cNvSpPr/>
                      <wps:spPr>
                        <a:xfrm>
                          <a:off x="0" y="0"/>
                          <a:ext cx="2878372" cy="5566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65583" id="Rechteck 8" o:spid="_x0000_s1026" style="position:absolute;margin-left:242.15pt;margin-top:-4.5pt;width:226.6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" fillcolor="window" strokecolor="window" strokeweight="2pt"/>
            </w:pict>
          </mc:Fallback>
        </mc:AlternateContent>
      </w:r>
    </w:p>
    <w:p w:rsidR="008C7340" w:rsidRPr="00076E91" w:rsidRDefault="008C7340" w:rsidP="008C7340">
      <w:pPr>
        <w:spacing w:after="240"/>
        <w:rPr>
          <w:u w:val="single"/>
        </w:rPr>
      </w:pPr>
      <w:r>
        <w:rPr>
          <w:u w:val="single"/>
        </w:rPr>
        <w:t>Tiere mit Beurteilung B:</w:t>
      </w:r>
      <w:r w:rsidRPr="00076E91">
        <w:rPr>
          <w:u w:val="single"/>
        </w:rPr>
        <w:t xml:space="preserve"> Abweichungen vom Normalzustand, </w:t>
      </w:r>
      <w:r>
        <w:rPr>
          <w:u w:val="single"/>
        </w:rPr>
        <w:t>a</w:t>
      </w:r>
      <w:r w:rsidRPr="00076E91">
        <w:rPr>
          <w:u w:val="single"/>
        </w:rPr>
        <w:t>mtliche Kontrolle notwendig (B-Tiere)</w:t>
      </w:r>
    </w:p>
    <w:p w:rsidR="008C7340" w:rsidRDefault="008C7340" w:rsidP="008C7340">
      <w:r w:rsidRPr="008E0CA8">
        <w:t>Bei Schalenwild, das Veränderungen aufweist und in Verkehr gebracht werden soll oder in einem Lebensmittelbetrieb verarbeitet wird, muss zur Beurteilung der Genusstauglichkeit neu eine amtliche Fleischuntersuchung durchgeführt werden.</w:t>
      </w:r>
      <w:r>
        <w:t xml:space="preserve"> Dies hat durch den amtlichen Fleischkontrolltierarzt in einem bewilligten Wildbearbeitungsbetrieb (GHE) zu erfolgen. </w:t>
      </w:r>
    </w:p>
    <w:p w:rsidR="008C7340" w:rsidRDefault="008C7340" w:rsidP="008C7340"/>
    <w:p w:rsidR="008C7340" w:rsidRDefault="008C7340" w:rsidP="008C7340">
      <w:r w:rsidRPr="00E3389C">
        <w:t xml:space="preserve"> </w:t>
      </w:r>
      <w:r>
        <w:t xml:space="preserve">         </w:t>
      </w:r>
      <w:r w:rsidRPr="00BB10B2">
        <w:rPr>
          <w:noProof/>
          <w:lang w:eastAsia="de-CH"/>
        </w:rPr>
        <w:drawing>
          <wp:inline distT="0" distB="0" distL="0" distR="0" wp14:anchorId="05D99960" wp14:editId="07DDBD0A">
            <wp:extent cx="4801579" cy="6168135"/>
            <wp:effectExtent l="0" t="0" r="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802689" cy="6169560"/>
                    </a:xfrm>
                    <a:prstGeom prst="rect">
                      <a:avLst/>
                    </a:prstGeom>
                  </pic:spPr>
                </pic:pic>
              </a:graphicData>
            </a:graphic>
          </wp:inline>
        </w:drawing>
      </w:r>
    </w:p>
    <w:p w:rsidR="008C7340" w:rsidRDefault="008C7340" w:rsidP="008C7340"/>
    <w:p w:rsidR="008C7340" w:rsidRPr="008E0CA8" w:rsidRDefault="008C7340" w:rsidP="008C7340">
      <w:r w:rsidRPr="0069545F">
        <w:rPr>
          <w:b/>
          <w:sz w:val="28"/>
          <w:szCs w:val="28"/>
        </w:rPr>
        <w:t>*</w:t>
      </w:r>
      <w:r>
        <w:t xml:space="preserve"> Die Liste </w:t>
      </w:r>
      <w:r w:rsidRPr="00BB060D">
        <w:t>und der Standort</w:t>
      </w:r>
      <w:r>
        <w:t xml:space="preserve"> der in den Kantonen GR und GL bewilligten Wildbearbeitungsbetriebe findet man unter folgendem Link:</w:t>
      </w:r>
    </w:p>
    <w:p w:rsidR="008C7340" w:rsidRDefault="008C7340" w:rsidP="008C7340">
      <w:pPr>
        <w:rPr>
          <w:bCs/>
          <w:lang w:eastAsia="de-CH"/>
        </w:rPr>
      </w:pPr>
    </w:p>
    <w:p w:rsidR="008C7340" w:rsidRDefault="00AE49A7" w:rsidP="008C7340">
      <w:pPr>
        <w:rPr>
          <w:rStyle w:val="Hyperlink"/>
          <w:bCs/>
          <w:lang w:eastAsia="de-CH"/>
        </w:rPr>
      </w:pPr>
      <w:hyperlink r:id="rId20" w:history="1">
        <w:r w:rsidR="008C7340" w:rsidRPr="00147846">
          <w:rPr>
            <w:rStyle w:val="Hyperlink"/>
            <w:bCs/>
            <w:lang w:eastAsia="de-CH"/>
          </w:rPr>
          <w:t>Liste der bewilligten Wildbearbeitungsbetriebe mit amtlicher Fleischkontrolle</w:t>
        </w:r>
      </w:hyperlink>
      <w:r w:rsidR="008C7340" w:rsidRPr="001C6755">
        <w:rPr>
          <w:rStyle w:val="Hyperlink"/>
          <w:bCs/>
          <w:lang w:eastAsia="de-CH"/>
        </w:rPr>
        <w:t xml:space="preserve"> </w:t>
      </w:r>
    </w:p>
    <w:p w:rsidR="008C7340" w:rsidRDefault="008C7340" w:rsidP="008C7340">
      <w:pPr>
        <w:rPr>
          <w:rStyle w:val="Hyperlink"/>
          <w:bCs/>
          <w:lang w:eastAsia="de-CH"/>
        </w:rPr>
      </w:pPr>
    </w:p>
    <w:p w:rsidR="008C7340" w:rsidRDefault="00AE49A7" w:rsidP="008C7340">
      <w:hyperlink r:id="rId21" w:history="1">
        <w:r w:rsidR="008C7340" w:rsidRPr="00A2060C">
          <w:rPr>
            <w:rStyle w:val="Hyperlink"/>
            <w:bCs/>
            <w:lang w:eastAsia="de-CH"/>
          </w:rPr>
          <w:t>Karte Wildbearbeitungsbetriebe GR-GL 201</w:t>
        </w:r>
        <w:r w:rsidR="00147846">
          <w:rPr>
            <w:rStyle w:val="Hyperlink"/>
            <w:bCs/>
            <w:lang w:eastAsia="de-CH"/>
          </w:rPr>
          <w:t>9</w:t>
        </w:r>
      </w:hyperlink>
      <w:r w:rsidR="008C7340" w:rsidRPr="001C6755">
        <w:rPr>
          <w:rStyle w:val="Hyperlink"/>
          <w:bCs/>
          <w:lang w:eastAsia="de-CH"/>
        </w:rPr>
        <w:t xml:space="preserve"> </w:t>
      </w:r>
    </w:p>
    <w:p w:rsidR="008C7340" w:rsidRDefault="008C7340" w:rsidP="008C7340"/>
    <w:p w:rsidR="008C7340" w:rsidRDefault="008C7340" w:rsidP="008C7340">
      <w:r>
        <w:t>Die Beurteilung der Beute auf dem Wildbegleitschein hat durch eine</w:t>
      </w:r>
      <w:r w:rsidRPr="0069545F">
        <w:t xml:space="preserve"> fachkundige Person </w:t>
      </w:r>
      <w:r>
        <w:t>zu erfolgen. Jäger welche ihre dazu notwendigen Fachkenntnisse verbessern möchten, können sich</w:t>
      </w:r>
      <w:r w:rsidRPr="0069545F">
        <w:t xml:space="preserve"> an einem </w:t>
      </w:r>
      <w:r>
        <w:t xml:space="preserve">der </w:t>
      </w:r>
      <w:r w:rsidRPr="0069545F">
        <w:t>Weiterbildungskurse zur Wildbret-H</w:t>
      </w:r>
      <w:r>
        <w:t>ygiene anmelden, welche v</w:t>
      </w:r>
      <w:r w:rsidRPr="0069545F">
        <w:t xml:space="preserve">on den kantonalen Jagdverbänden angeboten </w:t>
      </w:r>
      <w:r>
        <w:t>werden. Details dazu finden Sie auf:</w:t>
      </w:r>
    </w:p>
    <w:p w:rsidR="008C7340" w:rsidRDefault="008C7340" w:rsidP="008C7340"/>
    <w:p w:rsidR="008C7340" w:rsidRDefault="00AE49A7" w:rsidP="008C7340">
      <w:pPr>
        <w:rPr>
          <w:rStyle w:val="Hyperlink"/>
          <w:bCs/>
          <w:lang w:eastAsia="de-CH"/>
        </w:rPr>
      </w:pPr>
      <w:hyperlink r:id="rId22" w:history="1">
        <w:r w:rsidR="008C7340" w:rsidRPr="007B0D6E">
          <w:rPr>
            <w:rStyle w:val="Hyperlink"/>
            <w:bCs/>
            <w:lang w:eastAsia="de-CH"/>
          </w:rPr>
          <w:t>Kurse für Wildbrethygiene GR</w:t>
        </w:r>
      </w:hyperlink>
    </w:p>
    <w:p w:rsidR="008C7340" w:rsidRDefault="008C7340" w:rsidP="008C7340">
      <w:pPr>
        <w:rPr>
          <w:rStyle w:val="Hyperlink"/>
          <w:bCs/>
          <w:lang w:eastAsia="de-CH"/>
        </w:rPr>
      </w:pPr>
    </w:p>
    <w:p w:rsidR="00F01BA3" w:rsidRPr="00F01BA3" w:rsidRDefault="00AE49A7" w:rsidP="008C7340">
      <w:pPr>
        <w:rPr>
          <w:rStyle w:val="Hyperlink"/>
          <w:bCs/>
          <w:lang w:eastAsia="de-CH"/>
        </w:rPr>
      </w:pPr>
      <w:hyperlink r:id="rId23" w:history="1">
        <w:r w:rsidR="00F01BA3" w:rsidRPr="00F01BA3">
          <w:rPr>
            <w:rStyle w:val="Hyperlink"/>
            <w:bCs/>
            <w:lang w:eastAsia="de-CH"/>
          </w:rPr>
          <w:t>Kurse für Wildbrethygiene GL</w:t>
        </w:r>
      </w:hyperlink>
    </w:p>
    <w:p w:rsidR="008C7340" w:rsidRDefault="008C7340" w:rsidP="008C7340"/>
    <w:p w:rsidR="008C7340" w:rsidRPr="0069545F" w:rsidRDefault="008C7340" w:rsidP="008C7340"/>
    <w:p w:rsidR="008C7340" w:rsidRDefault="008C7340" w:rsidP="008C7340">
      <w:r>
        <w:t>Import aus der EU und Vermarktung in der Schweiz</w:t>
      </w:r>
    </w:p>
    <w:p w:rsidR="008C7340" w:rsidRDefault="008C7340" w:rsidP="008C7340"/>
    <w:p w:rsidR="00F01BA3" w:rsidRDefault="00AE49A7" w:rsidP="008C7340">
      <w:hyperlink r:id="rId24" w:history="1">
        <w:r w:rsidR="006F591B">
          <w:rPr>
            <w:rStyle w:val="Hyperlink"/>
          </w:rPr>
          <w:t>https://www.blv.admin.ch</w:t>
        </w:r>
      </w:hyperlink>
    </w:p>
    <w:p w:rsidR="00F01BA3" w:rsidRDefault="00F01BA3" w:rsidP="008C7340"/>
    <w:sectPr w:rsidR="00F01BA3" w:rsidSect="004710EB">
      <w:headerReference w:type="default" r:id="rId25"/>
      <w:pgSz w:w="11907" w:h="16840" w:code="9"/>
      <w:pgMar w:top="1701" w:right="1134" w:bottom="1134" w:left="1701" w:header="851"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835" w:rsidRDefault="00177835">
      <w:r>
        <w:separator/>
      </w:r>
    </w:p>
  </w:endnote>
  <w:endnote w:type="continuationSeparator" w:id="0">
    <w:p w:rsidR="00177835" w:rsidRDefault="0017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uphin">
    <w:altName w:val="Georgia"/>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340" w:rsidRPr="00F17463" w:rsidRDefault="0059796F" w:rsidP="00CC64B5">
    <w:pPr>
      <w:pBdr>
        <w:top w:val="single" w:sz="4" w:space="1" w:color="auto"/>
      </w:pBdr>
      <w:tabs>
        <w:tab w:val="right" w:pos="9072"/>
      </w:tabs>
      <w:rPr>
        <w:sz w:val="16"/>
        <w:szCs w:val="16"/>
        <w:lang w:val="de-DE"/>
      </w:rPr>
    </w:pPr>
    <w:r>
      <w:rPr>
        <w:sz w:val="16"/>
        <w:szCs w:val="16"/>
      </w:rPr>
      <w:t>1</w:t>
    </w:r>
    <w:r w:rsidR="00CB5710">
      <w:rPr>
        <w:sz w:val="16"/>
        <w:szCs w:val="16"/>
      </w:rPr>
      <w:t>4.06.2019</w:t>
    </w:r>
    <w:r w:rsidR="008C7340" w:rsidRPr="00F17463">
      <w:rPr>
        <w:sz w:val="16"/>
        <w:szCs w:val="16"/>
      </w:rPr>
      <w:t>/</w:t>
    </w:r>
    <w:r w:rsidR="00CB5710">
      <w:rPr>
        <w:sz w:val="16"/>
        <w:szCs w:val="16"/>
      </w:rPr>
      <w:t>gbe</w:t>
    </w:r>
    <w:r w:rsidR="008C7340" w:rsidRPr="00F17463">
      <w:rPr>
        <w:sz w:val="16"/>
        <w:szCs w:val="16"/>
      </w:rPr>
      <w:tab/>
    </w:r>
    <w:sdt>
      <w:sdtPr>
        <w:rPr>
          <w:sz w:val="16"/>
          <w:szCs w:val="16"/>
          <w:lang w:val="de-DE"/>
        </w:rPr>
        <w:id w:val="8906284"/>
        <w:docPartObj>
          <w:docPartGallery w:val="Page Numbers (Top of Page)"/>
          <w:docPartUnique/>
        </w:docPartObj>
      </w:sdtPr>
      <w:sdtEndPr/>
      <w:sdtContent>
        <w:r w:rsidR="008C7340" w:rsidRPr="00F17463">
          <w:rPr>
            <w:sz w:val="16"/>
            <w:szCs w:val="16"/>
            <w:lang w:val="de-DE"/>
          </w:rPr>
          <w:t xml:space="preserve">Seite </w:t>
        </w:r>
        <w:r w:rsidR="008C7340" w:rsidRPr="00F17463">
          <w:rPr>
            <w:sz w:val="16"/>
            <w:szCs w:val="16"/>
            <w:lang w:val="de-DE"/>
          </w:rPr>
          <w:fldChar w:fldCharType="begin"/>
        </w:r>
        <w:r w:rsidR="008C7340" w:rsidRPr="00F17463">
          <w:rPr>
            <w:sz w:val="16"/>
            <w:szCs w:val="16"/>
            <w:lang w:val="de-DE"/>
          </w:rPr>
          <w:instrText xml:space="preserve"> PAGE </w:instrText>
        </w:r>
        <w:r w:rsidR="008C7340" w:rsidRPr="00F17463">
          <w:rPr>
            <w:sz w:val="16"/>
            <w:szCs w:val="16"/>
            <w:lang w:val="de-DE"/>
          </w:rPr>
          <w:fldChar w:fldCharType="separate"/>
        </w:r>
        <w:r w:rsidR="00AE49A7">
          <w:rPr>
            <w:noProof/>
            <w:sz w:val="16"/>
            <w:szCs w:val="16"/>
            <w:lang w:val="de-DE"/>
          </w:rPr>
          <w:t>2</w:t>
        </w:r>
        <w:r w:rsidR="008C7340" w:rsidRPr="00F17463">
          <w:rPr>
            <w:sz w:val="16"/>
            <w:szCs w:val="16"/>
            <w:lang w:val="de-DE"/>
          </w:rPr>
          <w:fldChar w:fldCharType="end"/>
        </w:r>
        <w:r w:rsidR="008C7340" w:rsidRPr="00F17463">
          <w:rPr>
            <w:sz w:val="16"/>
            <w:szCs w:val="16"/>
            <w:lang w:val="de-DE"/>
          </w:rPr>
          <w:t xml:space="preserve"> von </w:t>
        </w:r>
        <w:r w:rsidR="008C7340" w:rsidRPr="00F17463">
          <w:rPr>
            <w:sz w:val="16"/>
            <w:szCs w:val="16"/>
            <w:lang w:val="de-DE"/>
          </w:rPr>
          <w:fldChar w:fldCharType="begin"/>
        </w:r>
        <w:r w:rsidR="008C7340" w:rsidRPr="00F17463">
          <w:rPr>
            <w:sz w:val="16"/>
            <w:szCs w:val="16"/>
            <w:lang w:val="de-DE"/>
          </w:rPr>
          <w:instrText xml:space="preserve"> NUMPAGES  </w:instrText>
        </w:r>
        <w:r w:rsidR="008C7340" w:rsidRPr="00F17463">
          <w:rPr>
            <w:sz w:val="16"/>
            <w:szCs w:val="16"/>
            <w:lang w:val="de-DE"/>
          </w:rPr>
          <w:fldChar w:fldCharType="separate"/>
        </w:r>
        <w:r w:rsidR="00AE49A7">
          <w:rPr>
            <w:noProof/>
            <w:sz w:val="16"/>
            <w:szCs w:val="16"/>
            <w:lang w:val="de-DE"/>
          </w:rPr>
          <w:t>4</w:t>
        </w:r>
        <w:r w:rsidR="008C7340" w:rsidRPr="00F17463">
          <w:rPr>
            <w:sz w:val="16"/>
            <w:szCs w:val="16"/>
            <w:lang w:val="de-D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340" w:rsidRPr="002E5283" w:rsidRDefault="0059796F" w:rsidP="00CC64B5">
    <w:pPr>
      <w:pBdr>
        <w:top w:val="single" w:sz="4" w:space="1" w:color="auto"/>
      </w:pBdr>
      <w:tabs>
        <w:tab w:val="right" w:pos="9072"/>
      </w:tabs>
      <w:rPr>
        <w:sz w:val="16"/>
        <w:szCs w:val="16"/>
        <w:lang w:val="de-DE"/>
      </w:rPr>
    </w:pPr>
    <w:r>
      <w:rPr>
        <w:sz w:val="16"/>
        <w:szCs w:val="16"/>
      </w:rPr>
      <w:t>1</w:t>
    </w:r>
    <w:r w:rsidR="00CB5710">
      <w:rPr>
        <w:sz w:val="16"/>
        <w:szCs w:val="16"/>
      </w:rPr>
      <w:t>4.06.2019</w:t>
    </w:r>
    <w:r w:rsidR="008C7340" w:rsidRPr="002E5283">
      <w:rPr>
        <w:sz w:val="16"/>
        <w:szCs w:val="16"/>
      </w:rPr>
      <w:t>/</w:t>
    </w:r>
    <w:r w:rsidR="00CB5710">
      <w:rPr>
        <w:sz w:val="16"/>
        <w:szCs w:val="16"/>
      </w:rPr>
      <w:t>gbe</w:t>
    </w:r>
    <w:r w:rsidR="008C7340" w:rsidRPr="002E5283">
      <w:rPr>
        <w:sz w:val="16"/>
        <w:szCs w:val="16"/>
      </w:rPr>
      <w:tab/>
    </w:r>
    <w:sdt>
      <w:sdtPr>
        <w:rPr>
          <w:sz w:val="16"/>
          <w:szCs w:val="16"/>
          <w:lang w:val="de-DE"/>
        </w:rPr>
        <w:id w:val="8906285"/>
        <w:docPartObj>
          <w:docPartGallery w:val="Page Numbers (Top of Page)"/>
          <w:docPartUnique/>
        </w:docPartObj>
      </w:sdtPr>
      <w:sdtEndPr/>
      <w:sdtContent>
        <w:r w:rsidR="008C7340" w:rsidRPr="002E5283">
          <w:rPr>
            <w:sz w:val="16"/>
            <w:szCs w:val="16"/>
            <w:lang w:val="de-DE"/>
          </w:rPr>
          <w:t xml:space="preserve">Seite </w:t>
        </w:r>
        <w:r w:rsidR="008C7340" w:rsidRPr="002E5283">
          <w:rPr>
            <w:sz w:val="16"/>
            <w:szCs w:val="16"/>
            <w:lang w:val="de-DE"/>
          </w:rPr>
          <w:fldChar w:fldCharType="begin"/>
        </w:r>
        <w:r w:rsidR="008C7340" w:rsidRPr="002E5283">
          <w:rPr>
            <w:sz w:val="16"/>
            <w:szCs w:val="16"/>
            <w:lang w:val="de-DE"/>
          </w:rPr>
          <w:instrText xml:space="preserve"> PAGE </w:instrText>
        </w:r>
        <w:r w:rsidR="008C7340" w:rsidRPr="002E5283">
          <w:rPr>
            <w:sz w:val="16"/>
            <w:szCs w:val="16"/>
            <w:lang w:val="de-DE"/>
          </w:rPr>
          <w:fldChar w:fldCharType="separate"/>
        </w:r>
        <w:r w:rsidR="00AE49A7">
          <w:rPr>
            <w:noProof/>
            <w:sz w:val="16"/>
            <w:szCs w:val="16"/>
            <w:lang w:val="de-DE"/>
          </w:rPr>
          <w:t>1</w:t>
        </w:r>
        <w:r w:rsidR="008C7340" w:rsidRPr="002E5283">
          <w:rPr>
            <w:sz w:val="16"/>
            <w:szCs w:val="16"/>
            <w:lang w:val="de-DE"/>
          </w:rPr>
          <w:fldChar w:fldCharType="end"/>
        </w:r>
        <w:r w:rsidR="008C7340" w:rsidRPr="002E5283">
          <w:rPr>
            <w:sz w:val="16"/>
            <w:szCs w:val="16"/>
            <w:lang w:val="de-DE"/>
          </w:rPr>
          <w:t xml:space="preserve"> von </w:t>
        </w:r>
        <w:r w:rsidR="008C7340" w:rsidRPr="002E5283">
          <w:rPr>
            <w:sz w:val="16"/>
            <w:szCs w:val="16"/>
            <w:lang w:val="de-DE"/>
          </w:rPr>
          <w:fldChar w:fldCharType="begin"/>
        </w:r>
        <w:r w:rsidR="008C7340" w:rsidRPr="002E5283">
          <w:rPr>
            <w:sz w:val="16"/>
            <w:szCs w:val="16"/>
            <w:lang w:val="de-DE"/>
          </w:rPr>
          <w:instrText xml:space="preserve"> NUMPAGES  </w:instrText>
        </w:r>
        <w:r w:rsidR="008C7340" w:rsidRPr="002E5283">
          <w:rPr>
            <w:sz w:val="16"/>
            <w:szCs w:val="16"/>
            <w:lang w:val="de-DE"/>
          </w:rPr>
          <w:fldChar w:fldCharType="separate"/>
        </w:r>
        <w:r w:rsidR="00AE49A7">
          <w:rPr>
            <w:noProof/>
            <w:sz w:val="16"/>
            <w:szCs w:val="16"/>
            <w:lang w:val="de-DE"/>
          </w:rPr>
          <w:t>4</w:t>
        </w:r>
        <w:r w:rsidR="008C7340" w:rsidRPr="002E5283">
          <w:rPr>
            <w:sz w:val="16"/>
            <w:szCs w:val="16"/>
            <w:lang w:val="de-D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835" w:rsidRDefault="00177835">
      <w:r>
        <w:separator/>
      </w:r>
    </w:p>
  </w:footnote>
  <w:footnote w:type="continuationSeparator" w:id="0">
    <w:p w:rsidR="00177835" w:rsidRDefault="00177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340" w:rsidRPr="00561B5B" w:rsidRDefault="008C7340" w:rsidP="00CC64B5">
    <w:pPr>
      <w:pStyle w:val="Kopfzeile"/>
      <w:pBdr>
        <w:bottom w:val="single" w:sz="4" w:space="1" w:color="auto"/>
      </w:pBdr>
      <w:tabs>
        <w:tab w:val="clear" w:pos="9072"/>
        <w:tab w:val="right" w:pos="9356"/>
      </w:tabs>
      <w:rPr>
        <w:szCs w:val="12"/>
      </w:rPr>
    </w:pPr>
    <w:r>
      <w:rPr>
        <w:szCs w:val="12"/>
      </w:rPr>
      <w:t>Amt für Lebensmittelsicherheit und Tiergesundheit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9A7" w:rsidRDefault="00AE49A7" w:rsidP="00AE49A7">
    <w:pPr>
      <w:tabs>
        <w:tab w:val="left" w:pos="5387"/>
        <w:tab w:val="left" w:pos="5954"/>
      </w:tabs>
      <w:ind w:left="-993"/>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90" type="#_x0000_t75" style="position:absolute;left:0;text-align:left;margin-left:-49.35pt;margin-top:1.85pt;width:38.6pt;height:43.2pt;z-index:251660288;mso-position-horizontal-relative:text;mso-position-vertical-relative:text;mso-width-relative:page;mso-height-relative:page" fillcolor="window">
          <v:imagedata r:id="rId1" o:title=""/>
        </v:shape>
        <o:OLEObject Type="Embed" ProgID="Word.Picture.8" ShapeID="_x0000_s12290" DrawAspect="Content" ObjectID="_1659523156" r:id="rId2"/>
      </w:object>
    </w:r>
    <w:r>
      <w:rPr>
        <w:noProof/>
        <w:lang w:eastAsia="de-CH"/>
      </w:rPr>
      <mc:AlternateContent>
        <mc:Choice Requires="wps">
          <w:drawing>
            <wp:anchor distT="0" distB="0" distL="114300" distR="114300" simplePos="0" relativeHeight="251659264" behindDoc="0" locked="0" layoutInCell="1" allowOverlap="1" wp14:anchorId="0A945A98" wp14:editId="786442CC">
              <wp:simplePos x="0" y="0"/>
              <wp:positionH relativeFrom="column">
                <wp:posOffset>0</wp:posOffset>
              </wp:positionH>
              <wp:positionV relativeFrom="paragraph">
                <wp:posOffset>9525</wp:posOffset>
              </wp:positionV>
              <wp:extent cx="6172200" cy="1085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9A7" w:rsidRPr="008362EB" w:rsidRDefault="00AE49A7" w:rsidP="00AE49A7">
                          <w:pPr>
                            <w:rPr>
                              <w:b/>
                              <w:sz w:val="24"/>
                              <w:szCs w:val="24"/>
                            </w:rPr>
                          </w:pPr>
                          <w:r w:rsidRPr="008362EB">
                            <w:rPr>
                              <w:b/>
                              <w:sz w:val="24"/>
                              <w:szCs w:val="24"/>
                            </w:rPr>
                            <w:t>Amt für Lebensmittelsicherheit und Tiergesundheit Graubünden</w:t>
                          </w:r>
                        </w:p>
                        <w:p w:rsidR="00AE49A7" w:rsidRPr="00E8665A" w:rsidRDefault="00AE49A7" w:rsidP="00AE49A7">
                          <w:pPr>
                            <w:tabs>
                              <w:tab w:val="left" w:pos="9639"/>
                            </w:tabs>
                            <w:rPr>
                              <w:b/>
                              <w:sz w:val="24"/>
                              <w:szCs w:val="24"/>
                              <w:lang w:val="it-IT"/>
                            </w:rPr>
                          </w:pPr>
                          <w:r w:rsidRPr="00E8665A">
                            <w:rPr>
                              <w:b/>
                              <w:sz w:val="24"/>
                              <w:szCs w:val="24"/>
                              <w:lang w:val="it-IT"/>
                            </w:rPr>
                            <w:t>Uffizi per la segirezza da victualias e per la sanadad d’animals dal Grischun</w:t>
                          </w:r>
                        </w:p>
                        <w:p w:rsidR="00AE49A7" w:rsidRPr="00CB0ABB" w:rsidRDefault="00AE49A7" w:rsidP="00AE49A7">
                          <w:pPr>
                            <w:rPr>
                              <w:b/>
                              <w:sz w:val="24"/>
                              <w:szCs w:val="24"/>
                              <w:lang w:val="it-IT"/>
                            </w:rPr>
                          </w:pPr>
                          <w:r w:rsidRPr="00CB0ABB">
                            <w:rPr>
                              <w:b/>
                              <w:sz w:val="24"/>
                              <w:szCs w:val="24"/>
                              <w:lang w:val="it-IT"/>
                            </w:rPr>
                            <w:t>Ufficio per la sicurezza delle derrate alimentari e la salute degli animali dei Grigioni</w:t>
                          </w:r>
                        </w:p>
                        <w:p w:rsidR="00AE49A7" w:rsidRPr="00AA2FBE" w:rsidRDefault="00AE49A7" w:rsidP="00AE49A7">
                          <w:pPr>
                            <w:pBdr>
                              <w:bottom w:val="single" w:sz="6" w:space="1" w:color="auto"/>
                            </w:pBdr>
                            <w:tabs>
                              <w:tab w:val="left" w:pos="9639"/>
                            </w:tabs>
                            <w:rPr>
                              <w:sz w:val="12"/>
                              <w:szCs w:val="12"/>
                              <w:lang w:val="fr-FR"/>
                            </w:rPr>
                          </w:pPr>
                          <w:r>
                            <w:rPr>
                              <w:sz w:val="16"/>
                              <w:szCs w:val="16"/>
                              <w:lang w:val="fr-FR"/>
                            </w:rPr>
                            <w:tab/>
                          </w:r>
                        </w:p>
                        <w:p w:rsidR="00AE49A7" w:rsidRPr="00AA2FBE" w:rsidRDefault="00AE49A7" w:rsidP="00AE49A7">
                          <w:pPr>
                            <w:tabs>
                              <w:tab w:val="left" w:pos="1985"/>
                              <w:tab w:val="left" w:pos="3969"/>
                              <w:tab w:val="left" w:pos="5812"/>
                              <w:tab w:val="left" w:pos="7797"/>
                            </w:tabs>
                            <w:rPr>
                              <w:sz w:val="12"/>
                              <w:szCs w:val="12"/>
                              <w:lang w:val="fr-FR"/>
                            </w:rPr>
                          </w:pPr>
                        </w:p>
                        <w:p w:rsidR="00AE49A7" w:rsidRPr="00CB0ABB" w:rsidRDefault="00AE49A7" w:rsidP="00AE49A7">
                          <w:pPr>
                            <w:tabs>
                              <w:tab w:val="left" w:pos="2127"/>
                              <w:tab w:val="left" w:pos="3969"/>
                              <w:tab w:val="left" w:pos="6237"/>
                              <w:tab w:val="left" w:pos="8364"/>
                            </w:tabs>
                            <w:rPr>
                              <w:sz w:val="16"/>
                              <w:szCs w:val="16"/>
                              <w:lang w:val="fr-FR"/>
                            </w:rPr>
                          </w:pPr>
                          <w:r>
                            <w:rPr>
                              <w:sz w:val="16"/>
                              <w:szCs w:val="16"/>
                              <w:lang w:val="fr-FR"/>
                            </w:rPr>
                            <w:t>Ringstrasse 10</w:t>
                          </w:r>
                          <w:r>
                            <w:rPr>
                              <w:sz w:val="16"/>
                              <w:szCs w:val="16"/>
                              <w:lang w:val="fr-FR"/>
                            </w:rPr>
                            <w:tab/>
                            <w:t>7001 Chur</w:t>
                          </w:r>
                          <w:r>
                            <w:rPr>
                              <w:sz w:val="16"/>
                              <w:szCs w:val="16"/>
                              <w:lang w:val="fr-FR"/>
                            </w:rPr>
                            <w:tab/>
                            <w:t>+41 81 257 24 15</w:t>
                          </w:r>
                          <w:r>
                            <w:rPr>
                              <w:sz w:val="16"/>
                              <w:szCs w:val="16"/>
                              <w:lang w:val="fr-FR"/>
                            </w:rPr>
                            <w:tab/>
                          </w:r>
                          <w:r w:rsidRPr="00AA2FBE">
                            <w:rPr>
                              <w:sz w:val="16"/>
                              <w:szCs w:val="16"/>
                              <w:lang w:val="fr-FR"/>
                            </w:rPr>
                            <w:t>info@alt.gr.ch</w:t>
                          </w:r>
                          <w:r>
                            <w:rPr>
                              <w:sz w:val="16"/>
                              <w:szCs w:val="16"/>
                              <w:lang w:val="fr-FR"/>
                            </w:rPr>
                            <w:tab/>
                            <w:t>www.alt.gr.ch</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45A98" id="_x0000_t202" coordsize="21600,21600" o:spt="202" path="m,l,21600r21600,l21600,xe">
              <v:stroke joinstyle="miter"/>
              <v:path gradientshapeok="t" o:connecttype="rect"/>
            </v:shapetype>
            <v:shape id="Text Box 1" o:spid="_x0000_s1026" type="#_x0000_t202" style="position:absolute;left:0;text-align:left;margin-left:0;margin-top:.75pt;width:486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" stroked="f">
              <v:textbox inset=".5mm,.3mm,.5mm,.3mm">
                <w:txbxContent>
                  <w:p w:rsidR="00AE49A7" w:rsidRPr="008362EB" w:rsidRDefault="00AE49A7" w:rsidP="00AE49A7">
                    <w:pPr>
                      <w:rPr>
                        <w:b/>
                        <w:sz w:val="24"/>
                        <w:szCs w:val="24"/>
                      </w:rPr>
                    </w:pPr>
                    <w:r w:rsidRPr="008362EB">
                      <w:rPr>
                        <w:b/>
                        <w:sz w:val="24"/>
                        <w:szCs w:val="24"/>
                      </w:rPr>
                      <w:t>Amt für Lebensmittelsicherheit und Tiergesundheit Graubünden</w:t>
                    </w:r>
                  </w:p>
                  <w:p w:rsidR="00AE49A7" w:rsidRPr="00E8665A" w:rsidRDefault="00AE49A7" w:rsidP="00AE49A7">
                    <w:pPr>
                      <w:tabs>
                        <w:tab w:val="left" w:pos="9639"/>
                      </w:tabs>
                      <w:rPr>
                        <w:b/>
                        <w:sz w:val="24"/>
                        <w:szCs w:val="24"/>
                        <w:lang w:val="it-IT"/>
                      </w:rPr>
                    </w:pPr>
                    <w:r w:rsidRPr="00E8665A">
                      <w:rPr>
                        <w:b/>
                        <w:sz w:val="24"/>
                        <w:szCs w:val="24"/>
                        <w:lang w:val="it-IT"/>
                      </w:rPr>
                      <w:t>Uffizi per la segirezza da victualias e per la sanadad d’animals dal Grischun</w:t>
                    </w:r>
                  </w:p>
                  <w:p w:rsidR="00AE49A7" w:rsidRPr="00CB0ABB" w:rsidRDefault="00AE49A7" w:rsidP="00AE49A7">
                    <w:pPr>
                      <w:rPr>
                        <w:b/>
                        <w:sz w:val="24"/>
                        <w:szCs w:val="24"/>
                        <w:lang w:val="it-IT"/>
                      </w:rPr>
                    </w:pPr>
                    <w:r w:rsidRPr="00CB0ABB">
                      <w:rPr>
                        <w:b/>
                        <w:sz w:val="24"/>
                        <w:szCs w:val="24"/>
                        <w:lang w:val="it-IT"/>
                      </w:rPr>
                      <w:t>Ufficio per la sicurezza delle derrate alimentari e la salute degli animali dei Grigioni</w:t>
                    </w:r>
                  </w:p>
                  <w:p w:rsidR="00AE49A7" w:rsidRPr="00AA2FBE" w:rsidRDefault="00AE49A7" w:rsidP="00AE49A7">
                    <w:pPr>
                      <w:pBdr>
                        <w:bottom w:val="single" w:sz="6" w:space="1" w:color="auto"/>
                      </w:pBdr>
                      <w:tabs>
                        <w:tab w:val="left" w:pos="9639"/>
                      </w:tabs>
                      <w:rPr>
                        <w:sz w:val="12"/>
                        <w:szCs w:val="12"/>
                        <w:lang w:val="fr-FR"/>
                      </w:rPr>
                    </w:pPr>
                    <w:r>
                      <w:rPr>
                        <w:sz w:val="16"/>
                        <w:szCs w:val="16"/>
                        <w:lang w:val="fr-FR"/>
                      </w:rPr>
                      <w:tab/>
                    </w:r>
                  </w:p>
                  <w:p w:rsidR="00AE49A7" w:rsidRPr="00AA2FBE" w:rsidRDefault="00AE49A7" w:rsidP="00AE49A7">
                    <w:pPr>
                      <w:tabs>
                        <w:tab w:val="left" w:pos="1985"/>
                        <w:tab w:val="left" w:pos="3969"/>
                        <w:tab w:val="left" w:pos="5812"/>
                        <w:tab w:val="left" w:pos="7797"/>
                      </w:tabs>
                      <w:rPr>
                        <w:sz w:val="12"/>
                        <w:szCs w:val="12"/>
                        <w:lang w:val="fr-FR"/>
                      </w:rPr>
                    </w:pPr>
                  </w:p>
                  <w:p w:rsidR="00AE49A7" w:rsidRPr="00CB0ABB" w:rsidRDefault="00AE49A7" w:rsidP="00AE49A7">
                    <w:pPr>
                      <w:tabs>
                        <w:tab w:val="left" w:pos="2127"/>
                        <w:tab w:val="left" w:pos="3969"/>
                        <w:tab w:val="left" w:pos="6237"/>
                        <w:tab w:val="left" w:pos="8364"/>
                      </w:tabs>
                      <w:rPr>
                        <w:sz w:val="16"/>
                        <w:szCs w:val="16"/>
                        <w:lang w:val="fr-FR"/>
                      </w:rPr>
                    </w:pPr>
                    <w:r>
                      <w:rPr>
                        <w:sz w:val="16"/>
                        <w:szCs w:val="16"/>
                        <w:lang w:val="fr-FR"/>
                      </w:rPr>
                      <w:t>Ringstrasse 10</w:t>
                    </w:r>
                    <w:r>
                      <w:rPr>
                        <w:sz w:val="16"/>
                        <w:szCs w:val="16"/>
                        <w:lang w:val="fr-FR"/>
                      </w:rPr>
                      <w:tab/>
                      <w:t>7001 Chur</w:t>
                    </w:r>
                    <w:r>
                      <w:rPr>
                        <w:sz w:val="16"/>
                        <w:szCs w:val="16"/>
                        <w:lang w:val="fr-FR"/>
                      </w:rPr>
                      <w:tab/>
                      <w:t>+41 81 257 24 15</w:t>
                    </w:r>
                    <w:r>
                      <w:rPr>
                        <w:sz w:val="16"/>
                        <w:szCs w:val="16"/>
                        <w:lang w:val="fr-FR"/>
                      </w:rPr>
                      <w:tab/>
                    </w:r>
                    <w:r w:rsidRPr="00AA2FBE">
                      <w:rPr>
                        <w:sz w:val="16"/>
                        <w:szCs w:val="16"/>
                        <w:lang w:val="fr-FR"/>
                      </w:rPr>
                      <w:t>info@alt.gr.ch</w:t>
                    </w:r>
                    <w:r>
                      <w:rPr>
                        <w:sz w:val="16"/>
                        <w:szCs w:val="16"/>
                        <w:lang w:val="fr-FR"/>
                      </w:rPr>
                      <w:tab/>
                      <w:t>www.alt.gr.ch</w:t>
                    </w:r>
                  </w:p>
                </w:txbxContent>
              </v:textbox>
            </v:shape>
          </w:pict>
        </mc:Fallback>
      </mc:AlternateContent>
    </w:r>
  </w:p>
  <w:p w:rsidR="00AE49A7" w:rsidRPr="001C029B" w:rsidRDefault="00AE49A7" w:rsidP="00AE49A7">
    <w:pPr>
      <w:pStyle w:val="Kopfzeile"/>
    </w:pPr>
  </w:p>
  <w:p w:rsidR="008C7340" w:rsidRPr="00AE49A7" w:rsidRDefault="008C7340" w:rsidP="00AE49A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35" w:rsidRPr="00561B5B" w:rsidRDefault="00177835" w:rsidP="00CC64B5">
    <w:pPr>
      <w:pStyle w:val="Kopfzeile"/>
      <w:pBdr>
        <w:bottom w:val="single" w:sz="4" w:space="1" w:color="auto"/>
      </w:pBdr>
      <w:tabs>
        <w:tab w:val="clear" w:pos="9072"/>
        <w:tab w:val="right" w:pos="9356"/>
      </w:tabs>
      <w:rPr>
        <w:szCs w:val="12"/>
      </w:rPr>
    </w:pPr>
    <w:r>
      <w:rPr>
        <w:szCs w:val="12"/>
      </w:rPr>
      <w:t>Amt für Lebensmittelsicherheit und Tiergesundheit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943E7"/>
    <w:multiLevelType w:val="multilevel"/>
    <w:tmpl w:val="FAF66806"/>
    <w:lvl w:ilvl="0">
      <w:start w:val="1"/>
      <w:numFmt w:val="none"/>
      <w:pStyle w:val="DetailBereich"/>
      <w:lvlText w:val="010.0"/>
      <w:lvlJc w:val="left"/>
      <w:pPr>
        <w:tabs>
          <w:tab w:val="num" w:pos="1134"/>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6840"/>
        </w:tabs>
        <w:ind w:left="2736" w:hanging="936"/>
      </w:pPr>
      <w:rPr>
        <w:rFonts w:hint="default"/>
      </w:rPr>
    </w:lvl>
    <w:lvl w:ilvl="6">
      <w:start w:val="1"/>
      <w:numFmt w:val="decimal"/>
      <w:lvlText w:val="%1.%2.%3.%4.%5.%6.%7."/>
      <w:lvlJc w:val="left"/>
      <w:pPr>
        <w:tabs>
          <w:tab w:val="num" w:pos="7920"/>
        </w:tabs>
        <w:ind w:left="3240" w:hanging="1080"/>
      </w:pPr>
      <w:rPr>
        <w:rFonts w:hint="default"/>
      </w:rPr>
    </w:lvl>
    <w:lvl w:ilvl="7">
      <w:start w:val="1"/>
      <w:numFmt w:val="decimal"/>
      <w:lvlText w:val="%1.%2.%3.%4.%5.%6.%7.%8."/>
      <w:lvlJc w:val="left"/>
      <w:pPr>
        <w:tabs>
          <w:tab w:val="num" w:pos="9000"/>
        </w:tabs>
        <w:ind w:left="3744" w:hanging="1224"/>
      </w:pPr>
      <w:rPr>
        <w:rFonts w:hint="default"/>
      </w:rPr>
    </w:lvl>
    <w:lvl w:ilvl="8">
      <w:start w:val="1"/>
      <w:numFmt w:val="decimal"/>
      <w:lvlText w:val="%1.%2.%3.%4.%5.%6.%7.%8.%9."/>
      <w:lvlJc w:val="left"/>
      <w:pPr>
        <w:tabs>
          <w:tab w:val="num" w:pos="10440"/>
        </w:tabs>
        <w:ind w:left="4320" w:hanging="1440"/>
      </w:pPr>
      <w:rPr>
        <w:rFonts w:hint="default"/>
      </w:rPr>
    </w:lvl>
  </w:abstractNum>
  <w:abstractNum w:abstractNumId="1" w15:restartNumberingAfterBreak="0">
    <w:nsid w:val="10610583"/>
    <w:multiLevelType w:val="multilevel"/>
    <w:tmpl w:val="F1B075F6"/>
    <w:lvl w:ilvl="0">
      <w:start w:val="1"/>
      <w:numFmt w:val="decimal"/>
      <w:pStyle w:val="Textkrper-Einzug2"/>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76191D"/>
    <w:multiLevelType w:val="hybridMultilevel"/>
    <w:tmpl w:val="50400A50"/>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2947AF"/>
    <w:multiLevelType w:val="hybridMultilevel"/>
    <w:tmpl w:val="C256D782"/>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BDF3BF7"/>
    <w:multiLevelType w:val="singleLevel"/>
    <w:tmpl w:val="4B16FE14"/>
    <w:lvl w:ilvl="0">
      <w:start w:val="1"/>
      <w:numFmt w:val="decimal"/>
      <w:pStyle w:val="Protokoll"/>
      <w:lvlText w:val="%1."/>
      <w:lvlJc w:val="left"/>
      <w:pPr>
        <w:tabs>
          <w:tab w:val="num" w:pos="360"/>
        </w:tabs>
        <w:ind w:left="360" w:hanging="360"/>
      </w:pPr>
      <w:rPr>
        <w:rFonts w:hint="default"/>
      </w:rPr>
    </w:lvl>
  </w:abstractNum>
  <w:abstractNum w:abstractNumId="5" w15:restartNumberingAfterBreak="0">
    <w:nsid w:val="2DFE36FF"/>
    <w:multiLevelType w:val="singleLevel"/>
    <w:tmpl w:val="69A41058"/>
    <w:lvl w:ilvl="0">
      <w:start w:val="1"/>
      <w:numFmt w:val="decimal"/>
      <w:lvlText w:val="%1."/>
      <w:lvlJc w:val="left"/>
      <w:pPr>
        <w:tabs>
          <w:tab w:val="num" w:pos="360"/>
        </w:tabs>
        <w:ind w:left="360" w:hanging="360"/>
      </w:pPr>
    </w:lvl>
  </w:abstractNum>
  <w:abstractNum w:abstractNumId="6" w15:restartNumberingAfterBreak="0">
    <w:nsid w:val="2F83007E"/>
    <w:multiLevelType w:val="singleLevel"/>
    <w:tmpl w:val="124C4150"/>
    <w:lvl w:ilvl="0">
      <w:start w:val="1"/>
      <w:numFmt w:val="decimal"/>
      <w:pStyle w:val="berschrift"/>
      <w:lvlText w:val="%1."/>
      <w:lvlJc w:val="left"/>
      <w:pPr>
        <w:tabs>
          <w:tab w:val="num" w:pos="360"/>
        </w:tabs>
        <w:ind w:left="360" w:hanging="360"/>
      </w:pPr>
    </w:lvl>
  </w:abstractNum>
  <w:abstractNum w:abstractNumId="7" w15:restartNumberingAfterBreak="0">
    <w:nsid w:val="46403D3E"/>
    <w:multiLevelType w:val="multilevel"/>
    <w:tmpl w:val="BB622E60"/>
    <w:lvl w:ilvl="0">
      <w:start w:val="10"/>
      <w:numFmt w:val="none"/>
      <w:lvlText w:val="010"/>
      <w:lvlJc w:val="left"/>
      <w:pPr>
        <w:tabs>
          <w:tab w:val="num" w:pos="340"/>
        </w:tabs>
        <w:ind w:left="340" w:hanging="34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20B63CD"/>
    <w:multiLevelType w:val="hybridMultilevel"/>
    <w:tmpl w:val="D848BA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4"/>
  </w:num>
  <w:num w:numId="5">
    <w:abstractNumId w:val="1"/>
  </w:num>
  <w:num w:numId="6">
    <w:abstractNumId w:val="7"/>
  </w:num>
  <w:num w:numId="7">
    <w:abstractNumId w:val="7"/>
  </w:num>
  <w:num w:numId="8">
    <w:abstractNumId w:val="7"/>
  </w:num>
  <w:num w:numId="9">
    <w:abstractNumId w:val="0"/>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E7"/>
    <w:rsid w:val="00007753"/>
    <w:rsid w:val="00011FDE"/>
    <w:rsid w:val="00050B2C"/>
    <w:rsid w:val="00052CB0"/>
    <w:rsid w:val="00060CE8"/>
    <w:rsid w:val="00062A2A"/>
    <w:rsid w:val="0006533C"/>
    <w:rsid w:val="00084CA4"/>
    <w:rsid w:val="00091AEB"/>
    <w:rsid w:val="00092BFB"/>
    <w:rsid w:val="00097739"/>
    <w:rsid w:val="000A4072"/>
    <w:rsid w:val="000B30A1"/>
    <w:rsid w:val="000C1B0A"/>
    <w:rsid w:val="000C350F"/>
    <w:rsid w:val="000E3EAD"/>
    <w:rsid w:val="000F65BF"/>
    <w:rsid w:val="00101586"/>
    <w:rsid w:val="00102D39"/>
    <w:rsid w:val="001105C6"/>
    <w:rsid w:val="0011146A"/>
    <w:rsid w:val="001206E7"/>
    <w:rsid w:val="00121350"/>
    <w:rsid w:val="001251FF"/>
    <w:rsid w:val="00145629"/>
    <w:rsid w:val="00147846"/>
    <w:rsid w:val="00157584"/>
    <w:rsid w:val="00170209"/>
    <w:rsid w:val="0017235A"/>
    <w:rsid w:val="00177835"/>
    <w:rsid w:val="001B6210"/>
    <w:rsid w:val="001E24A6"/>
    <w:rsid w:val="001E566F"/>
    <w:rsid w:val="00203E9C"/>
    <w:rsid w:val="00207390"/>
    <w:rsid w:val="00207AF1"/>
    <w:rsid w:val="0023279A"/>
    <w:rsid w:val="00233BC6"/>
    <w:rsid w:val="002414FD"/>
    <w:rsid w:val="002439ED"/>
    <w:rsid w:val="002466F0"/>
    <w:rsid w:val="00265E04"/>
    <w:rsid w:val="002859BA"/>
    <w:rsid w:val="00285B97"/>
    <w:rsid w:val="00286018"/>
    <w:rsid w:val="00286D9D"/>
    <w:rsid w:val="002941A4"/>
    <w:rsid w:val="002A2196"/>
    <w:rsid w:val="002A6FF8"/>
    <w:rsid w:val="002D6D5C"/>
    <w:rsid w:val="002E5283"/>
    <w:rsid w:val="002F1401"/>
    <w:rsid w:val="00315C08"/>
    <w:rsid w:val="00331258"/>
    <w:rsid w:val="00343749"/>
    <w:rsid w:val="00345DFE"/>
    <w:rsid w:val="003467E8"/>
    <w:rsid w:val="00351FFD"/>
    <w:rsid w:val="003870FA"/>
    <w:rsid w:val="003A7780"/>
    <w:rsid w:val="003B1EC6"/>
    <w:rsid w:val="003D54F8"/>
    <w:rsid w:val="003F1850"/>
    <w:rsid w:val="003F1C77"/>
    <w:rsid w:val="004233CA"/>
    <w:rsid w:val="00424912"/>
    <w:rsid w:val="00430BB1"/>
    <w:rsid w:val="00451A12"/>
    <w:rsid w:val="00460F8C"/>
    <w:rsid w:val="004710EB"/>
    <w:rsid w:val="00474C63"/>
    <w:rsid w:val="004A45DB"/>
    <w:rsid w:val="004A7D57"/>
    <w:rsid w:val="004B5698"/>
    <w:rsid w:val="004B73BE"/>
    <w:rsid w:val="004C269C"/>
    <w:rsid w:val="004D27FF"/>
    <w:rsid w:val="004D3056"/>
    <w:rsid w:val="004D5977"/>
    <w:rsid w:val="004E20B0"/>
    <w:rsid w:val="004E3583"/>
    <w:rsid w:val="004F0058"/>
    <w:rsid w:val="005102E5"/>
    <w:rsid w:val="00527EBC"/>
    <w:rsid w:val="00532781"/>
    <w:rsid w:val="0054150F"/>
    <w:rsid w:val="00552679"/>
    <w:rsid w:val="00561B5B"/>
    <w:rsid w:val="00565DFA"/>
    <w:rsid w:val="00587A72"/>
    <w:rsid w:val="0059616D"/>
    <w:rsid w:val="0059796F"/>
    <w:rsid w:val="005A3E47"/>
    <w:rsid w:val="005A40B0"/>
    <w:rsid w:val="005C493E"/>
    <w:rsid w:val="005C79CC"/>
    <w:rsid w:val="005D4C4E"/>
    <w:rsid w:val="005D5093"/>
    <w:rsid w:val="005D6C67"/>
    <w:rsid w:val="005E4514"/>
    <w:rsid w:val="005E4DFA"/>
    <w:rsid w:val="006058F1"/>
    <w:rsid w:val="00613121"/>
    <w:rsid w:val="00631558"/>
    <w:rsid w:val="006357D7"/>
    <w:rsid w:val="0063798D"/>
    <w:rsid w:val="006552F3"/>
    <w:rsid w:val="0065698C"/>
    <w:rsid w:val="00660A90"/>
    <w:rsid w:val="006652A6"/>
    <w:rsid w:val="00681326"/>
    <w:rsid w:val="006814BC"/>
    <w:rsid w:val="00687BC1"/>
    <w:rsid w:val="00697A71"/>
    <w:rsid w:val="006A44C2"/>
    <w:rsid w:val="006B0575"/>
    <w:rsid w:val="006B5127"/>
    <w:rsid w:val="006F591B"/>
    <w:rsid w:val="00710D49"/>
    <w:rsid w:val="00730EFC"/>
    <w:rsid w:val="0073322D"/>
    <w:rsid w:val="00743B72"/>
    <w:rsid w:val="00750FC3"/>
    <w:rsid w:val="00751108"/>
    <w:rsid w:val="007579B3"/>
    <w:rsid w:val="00757E61"/>
    <w:rsid w:val="007627E5"/>
    <w:rsid w:val="007644ED"/>
    <w:rsid w:val="00766193"/>
    <w:rsid w:val="007943E9"/>
    <w:rsid w:val="00794726"/>
    <w:rsid w:val="007A011F"/>
    <w:rsid w:val="007A6214"/>
    <w:rsid w:val="007B0D6E"/>
    <w:rsid w:val="007D7F5E"/>
    <w:rsid w:val="007F51B0"/>
    <w:rsid w:val="00811F61"/>
    <w:rsid w:val="00812A9F"/>
    <w:rsid w:val="008131F6"/>
    <w:rsid w:val="00833273"/>
    <w:rsid w:val="008362EB"/>
    <w:rsid w:val="00836F87"/>
    <w:rsid w:val="00842EA9"/>
    <w:rsid w:val="00843BC5"/>
    <w:rsid w:val="008808E2"/>
    <w:rsid w:val="008822C4"/>
    <w:rsid w:val="008C17E3"/>
    <w:rsid w:val="008C2BD0"/>
    <w:rsid w:val="008C7340"/>
    <w:rsid w:val="008E1A85"/>
    <w:rsid w:val="008E4B25"/>
    <w:rsid w:val="008F279D"/>
    <w:rsid w:val="008F3E7C"/>
    <w:rsid w:val="008F5B57"/>
    <w:rsid w:val="00902B43"/>
    <w:rsid w:val="00923734"/>
    <w:rsid w:val="00926FD3"/>
    <w:rsid w:val="00936941"/>
    <w:rsid w:val="00937573"/>
    <w:rsid w:val="009402F6"/>
    <w:rsid w:val="00951D8E"/>
    <w:rsid w:val="009628B8"/>
    <w:rsid w:val="00977538"/>
    <w:rsid w:val="00977E55"/>
    <w:rsid w:val="00987E16"/>
    <w:rsid w:val="00992C32"/>
    <w:rsid w:val="009A2F42"/>
    <w:rsid w:val="009C6EC6"/>
    <w:rsid w:val="009D4DC5"/>
    <w:rsid w:val="009F19B0"/>
    <w:rsid w:val="00A040FD"/>
    <w:rsid w:val="00A0410C"/>
    <w:rsid w:val="00A158ED"/>
    <w:rsid w:val="00A2060C"/>
    <w:rsid w:val="00A320FF"/>
    <w:rsid w:val="00A40B7D"/>
    <w:rsid w:val="00A5468B"/>
    <w:rsid w:val="00A57D2D"/>
    <w:rsid w:val="00A642BE"/>
    <w:rsid w:val="00A67EE7"/>
    <w:rsid w:val="00A862AC"/>
    <w:rsid w:val="00AA0902"/>
    <w:rsid w:val="00AA7A70"/>
    <w:rsid w:val="00AB53D0"/>
    <w:rsid w:val="00AB686B"/>
    <w:rsid w:val="00AD2A01"/>
    <w:rsid w:val="00AD3D91"/>
    <w:rsid w:val="00AE49A7"/>
    <w:rsid w:val="00AF3E4A"/>
    <w:rsid w:val="00B06F8D"/>
    <w:rsid w:val="00B10E34"/>
    <w:rsid w:val="00B22FEC"/>
    <w:rsid w:val="00B320F6"/>
    <w:rsid w:val="00B419E3"/>
    <w:rsid w:val="00B45EB6"/>
    <w:rsid w:val="00B6226D"/>
    <w:rsid w:val="00B75B89"/>
    <w:rsid w:val="00B77B3C"/>
    <w:rsid w:val="00B8048C"/>
    <w:rsid w:val="00B833C4"/>
    <w:rsid w:val="00B841B1"/>
    <w:rsid w:val="00B93726"/>
    <w:rsid w:val="00BA1C65"/>
    <w:rsid w:val="00BA561D"/>
    <w:rsid w:val="00BB060D"/>
    <w:rsid w:val="00BB6793"/>
    <w:rsid w:val="00BC20C2"/>
    <w:rsid w:val="00BC3CDB"/>
    <w:rsid w:val="00BC5059"/>
    <w:rsid w:val="00BD22F3"/>
    <w:rsid w:val="00BD48F1"/>
    <w:rsid w:val="00BF229A"/>
    <w:rsid w:val="00BF57DA"/>
    <w:rsid w:val="00C01EE1"/>
    <w:rsid w:val="00C10D17"/>
    <w:rsid w:val="00C17C6A"/>
    <w:rsid w:val="00C214C2"/>
    <w:rsid w:val="00C27822"/>
    <w:rsid w:val="00C311A7"/>
    <w:rsid w:val="00C33C71"/>
    <w:rsid w:val="00C35C7E"/>
    <w:rsid w:val="00C371A3"/>
    <w:rsid w:val="00C44733"/>
    <w:rsid w:val="00C51E3E"/>
    <w:rsid w:val="00C62D99"/>
    <w:rsid w:val="00C6383C"/>
    <w:rsid w:val="00C66E18"/>
    <w:rsid w:val="00C67686"/>
    <w:rsid w:val="00C70998"/>
    <w:rsid w:val="00C8683C"/>
    <w:rsid w:val="00C91065"/>
    <w:rsid w:val="00C93F51"/>
    <w:rsid w:val="00CB0ABB"/>
    <w:rsid w:val="00CB4DD0"/>
    <w:rsid w:val="00CB5710"/>
    <w:rsid w:val="00CB6C83"/>
    <w:rsid w:val="00CC169C"/>
    <w:rsid w:val="00CC64B5"/>
    <w:rsid w:val="00CC7873"/>
    <w:rsid w:val="00D00B92"/>
    <w:rsid w:val="00D04CA6"/>
    <w:rsid w:val="00D074F6"/>
    <w:rsid w:val="00D5417C"/>
    <w:rsid w:val="00D61C89"/>
    <w:rsid w:val="00D7792C"/>
    <w:rsid w:val="00D82FA0"/>
    <w:rsid w:val="00D84020"/>
    <w:rsid w:val="00D97276"/>
    <w:rsid w:val="00DA0197"/>
    <w:rsid w:val="00DA22B0"/>
    <w:rsid w:val="00DB7FAF"/>
    <w:rsid w:val="00DC0806"/>
    <w:rsid w:val="00DC596A"/>
    <w:rsid w:val="00DD628C"/>
    <w:rsid w:val="00DD7200"/>
    <w:rsid w:val="00DE049D"/>
    <w:rsid w:val="00DE6345"/>
    <w:rsid w:val="00DF2E91"/>
    <w:rsid w:val="00DF6729"/>
    <w:rsid w:val="00E04E74"/>
    <w:rsid w:val="00E13DD2"/>
    <w:rsid w:val="00E4219D"/>
    <w:rsid w:val="00E4784D"/>
    <w:rsid w:val="00E8001E"/>
    <w:rsid w:val="00E824A2"/>
    <w:rsid w:val="00EB1E75"/>
    <w:rsid w:val="00EB70A3"/>
    <w:rsid w:val="00ED61C3"/>
    <w:rsid w:val="00EE55C1"/>
    <w:rsid w:val="00EF2414"/>
    <w:rsid w:val="00F01BA3"/>
    <w:rsid w:val="00F07D50"/>
    <w:rsid w:val="00F17463"/>
    <w:rsid w:val="00F26CF2"/>
    <w:rsid w:val="00F33C0F"/>
    <w:rsid w:val="00F468BA"/>
    <w:rsid w:val="00F51438"/>
    <w:rsid w:val="00F648E2"/>
    <w:rsid w:val="00F65932"/>
    <w:rsid w:val="00F73B5A"/>
    <w:rsid w:val="00F84FC1"/>
    <w:rsid w:val="00F92120"/>
    <w:rsid w:val="00F96373"/>
    <w:rsid w:val="00FC1234"/>
    <w:rsid w:val="00FC31BB"/>
    <w:rsid w:val="00FC51AB"/>
    <w:rsid w:val="00FF3F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1"/>
    <o:shapelayout v:ext="edit">
      <o:idmap v:ext="edit" data="1"/>
    </o:shapelayout>
  </w:shapeDefaults>
  <w:decimalSymbol w:val="."/>
  <w:listSeparator w:val=";"/>
  <w15:docId w15:val="{D2D3D219-DAC0-4794-8D57-42B53AB2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001E"/>
    <w:rPr>
      <w:rFonts w:ascii="Arial" w:hAnsi="Arial"/>
      <w:sz w:val="22"/>
      <w:szCs w:val="22"/>
      <w:lang w:eastAsia="de-DE"/>
    </w:rPr>
  </w:style>
  <w:style w:type="paragraph" w:styleId="berschrift1">
    <w:name w:val="heading 1"/>
    <w:basedOn w:val="Standard"/>
    <w:next w:val="Standard"/>
    <w:qFormat/>
    <w:rsid w:val="00E8001E"/>
    <w:pPr>
      <w:keepNext/>
      <w:spacing w:before="240" w:after="240"/>
      <w:outlineLvl w:val="0"/>
    </w:pPr>
    <w:rPr>
      <w:b/>
      <w:smallCaps/>
      <w:kern w:val="28"/>
      <w:sz w:val="24"/>
    </w:rPr>
  </w:style>
  <w:style w:type="paragraph" w:styleId="berschrift2">
    <w:name w:val="heading 2"/>
    <w:basedOn w:val="Standard"/>
    <w:next w:val="Standard"/>
    <w:qFormat/>
    <w:rsid w:val="00E8001E"/>
    <w:pPr>
      <w:keepNext/>
      <w:tabs>
        <w:tab w:val="left" w:pos="851"/>
      </w:tabs>
      <w:spacing w:before="120" w:after="240"/>
      <w:outlineLvl w:val="1"/>
    </w:pPr>
    <w:rPr>
      <w:b/>
      <w:smallCaps/>
      <w:sz w:val="28"/>
    </w:rPr>
  </w:style>
  <w:style w:type="paragraph" w:styleId="berschrift3">
    <w:name w:val="heading 3"/>
    <w:basedOn w:val="Standard"/>
    <w:next w:val="Standard"/>
    <w:qFormat/>
    <w:rsid w:val="00E8001E"/>
    <w:pPr>
      <w:keepNext/>
      <w:spacing w:before="240" w:after="60"/>
      <w:outlineLvl w:val="2"/>
    </w:pPr>
    <w:rPr>
      <w:b/>
      <w:i/>
      <w:sz w:val="28"/>
    </w:rPr>
  </w:style>
  <w:style w:type="paragraph" w:styleId="berschrift8">
    <w:name w:val="heading 8"/>
    <w:basedOn w:val="Standard"/>
    <w:next w:val="Standard"/>
    <w:qFormat/>
    <w:rsid w:val="00E8001E"/>
    <w:pPr>
      <w:keepNext/>
      <w:pBdr>
        <w:top w:val="single" w:sz="4" w:space="3" w:color="auto"/>
        <w:bottom w:val="double" w:sz="4" w:space="3" w:color="auto"/>
      </w:pBdr>
      <w:shd w:val="clear" w:color="auto" w:fill="FFFFFF"/>
      <w:tabs>
        <w:tab w:val="left" w:pos="426"/>
        <w:tab w:val="left" w:pos="3402"/>
        <w:tab w:val="right" w:pos="9356"/>
      </w:tabs>
      <w:spacing w:after="80"/>
      <w:outlineLvl w:val="7"/>
    </w:pPr>
    <w:rPr>
      <w:rFonts w:ascii="Dauphin" w:hAnsi="Dauphin"/>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Standard"/>
    <w:rsid w:val="00E8001E"/>
    <w:pPr>
      <w:numPr>
        <w:numId w:val="1"/>
      </w:numPr>
    </w:pPr>
    <w:rPr>
      <w:b/>
      <w:smallCaps/>
    </w:rPr>
  </w:style>
  <w:style w:type="paragraph" w:customStyle="1" w:styleId="berschrift4">
    <w:name w:val="Überschrift4"/>
    <w:basedOn w:val="Standard"/>
    <w:next w:val="Standard"/>
    <w:rsid w:val="00E8001E"/>
    <w:rPr>
      <w:rFonts w:ascii="Algerian" w:hAnsi="Algerian"/>
      <w:b/>
      <w:sz w:val="40"/>
    </w:rPr>
  </w:style>
  <w:style w:type="paragraph" w:customStyle="1" w:styleId="Aufzhlung1">
    <w:name w:val="Aufzählung1"/>
    <w:basedOn w:val="Standard"/>
    <w:next w:val="Standard"/>
    <w:rsid w:val="00E8001E"/>
  </w:style>
  <w:style w:type="paragraph" w:customStyle="1" w:styleId="berschriftAV4">
    <w:name w:val="ÜberschriftAV4"/>
    <w:basedOn w:val="Standard"/>
    <w:next w:val="Standard"/>
    <w:rsid w:val="00E8001E"/>
    <w:pPr>
      <w:tabs>
        <w:tab w:val="num" w:pos="360"/>
      </w:tabs>
      <w:ind w:left="360" w:hanging="360"/>
    </w:pPr>
    <w:rPr>
      <w:b/>
      <w:smallCaps/>
      <w:sz w:val="28"/>
    </w:rPr>
  </w:style>
  <w:style w:type="paragraph" w:customStyle="1" w:styleId="Marginaltitel">
    <w:name w:val="Marginaltitel"/>
    <w:basedOn w:val="Standard"/>
    <w:next w:val="Standard"/>
    <w:rsid w:val="00E8001E"/>
    <w:pPr>
      <w:framePr w:w="1701" w:hSpace="284" w:wrap="auto" w:vAnchor="text" w:hAnchor="page" w:xAlign="outside" w:y="1"/>
      <w:tabs>
        <w:tab w:val="left" w:pos="567"/>
        <w:tab w:val="left" w:pos="5387"/>
        <w:tab w:val="left" w:pos="6521"/>
      </w:tabs>
      <w:spacing w:after="120"/>
      <w:ind w:left="567" w:hanging="567"/>
    </w:pPr>
    <w:rPr>
      <w:lang w:val="de-DE"/>
    </w:rPr>
  </w:style>
  <w:style w:type="paragraph" w:customStyle="1" w:styleId="Marginalabsatz">
    <w:name w:val="Marginalabsatz"/>
    <w:basedOn w:val="Standard"/>
    <w:next w:val="Marginaltitel"/>
    <w:rsid w:val="00E8001E"/>
    <w:pPr>
      <w:tabs>
        <w:tab w:val="left" w:pos="680"/>
        <w:tab w:val="left" w:pos="5387"/>
        <w:tab w:val="left" w:pos="6521"/>
      </w:tabs>
      <w:spacing w:after="240"/>
      <w:ind w:left="680" w:hanging="680"/>
    </w:pPr>
    <w:rPr>
      <w:lang w:val="de-DE"/>
    </w:rPr>
  </w:style>
  <w:style w:type="paragraph" w:customStyle="1" w:styleId="BetrBerater">
    <w:name w:val="BetrBerater"/>
    <w:basedOn w:val="Standard"/>
    <w:rsid w:val="00E8001E"/>
    <w:pPr>
      <w:tabs>
        <w:tab w:val="left" w:pos="5387"/>
        <w:tab w:val="left" w:pos="5954"/>
      </w:tabs>
    </w:pPr>
  </w:style>
  <w:style w:type="paragraph" w:customStyle="1" w:styleId="Tierschutz">
    <w:name w:val="Tierschutz"/>
    <w:basedOn w:val="Standard"/>
    <w:rsid w:val="00E8001E"/>
    <w:pPr>
      <w:tabs>
        <w:tab w:val="left" w:pos="5387"/>
        <w:tab w:val="left" w:pos="5954"/>
      </w:tabs>
    </w:pPr>
  </w:style>
  <w:style w:type="paragraph" w:customStyle="1" w:styleId="Tierrzte">
    <w:name w:val="Tierärzte"/>
    <w:basedOn w:val="Standard"/>
    <w:rsid w:val="00E8001E"/>
    <w:pPr>
      <w:tabs>
        <w:tab w:val="left" w:pos="5387"/>
        <w:tab w:val="left" w:pos="5954"/>
      </w:tabs>
    </w:pPr>
  </w:style>
  <w:style w:type="paragraph" w:customStyle="1" w:styleId="Firmen">
    <w:name w:val="Firmen"/>
    <w:basedOn w:val="Standard"/>
    <w:rsid w:val="00E8001E"/>
  </w:style>
  <w:style w:type="paragraph" w:customStyle="1" w:styleId="Grussformeln">
    <w:name w:val="Grussformeln"/>
    <w:basedOn w:val="Standard"/>
    <w:rsid w:val="00E8001E"/>
  </w:style>
  <w:style w:type="paragraph" w:customStyle="1" w:styleId="Protokoll">
    <w:name w:val="Protokoll"/>
    <w:basedOn w:val="Standard"/>
    <w:next w:val="Standard"/>
    <w:rsid w:val="00E8001E"/>
    <w:pPr>
      <w:numPr>
        <w:numId w:val="4"/>
      </w:numPr>
      <w:tabs>
        <w:tab w:val="left" w:pos="1418"/>
        <w:tab w:val="left" w:pos="5387"/>
        <w:tab w:val="left" w:pos="5954"/>
      </w:tabs>
      <w:spacing w:after="120"/>
    </w:pPr>
    <w:rPr>
      <w:b/>
      <w:i/>
    </w:rPr>
  </w:style>
  <w:style w:type="paragraph" w:styleId="Textkrper-Einzug2">
    <w:name w:val="Body Text Indent 2"/>
    <w:basedOn w:val="Standard"/>
    <w:rsid w:val="00E8001E"/>
    <w:pPr>
      <w:numPr>
        <w:numId w:val="5"/>
      </w:numPr>
      <w:spacing w:after="120"/>
    </w:pPr>
    <w:rPr>
      <w:b/>
    </w:rPr>
  </w:style>
  <w:style w:type="paragraph" w:customStyle="1" w:styleId="berschriftGeschft">
    <w:name w:val="ÜberschriftGeschäft"/>
    <w:basedOn w:val="Standard"/>
    <w:next w:val="Standard"/>
    <w:autoRedefine/>
    <w:rsid w:val="00D7792C"/>
    <w:pPr>
      <w:tabs>
        <w:tab w:val="left" w:pos="1418"/>
        <w:tab w:val="left" w:pos="3402"/>
        <w:tab w:val="right" w:pos="9072"/>
      </w:tabs>
      <w:spacing w:after="360"/>
    </w:pPr>
    <w:rPr>
      <w:b/>
      <w:sz w:val="40"/>
      <w:szCs w:val="20"/>
      <w:lang w:val="de-DE"/>
    </w:rPr>
  </w:style>
  <w:style w:type="paragraph" w:customStyle="1" w:styleId="berschriftBereich">
    <w:name w:val="ÜberschriftBereich"/>
    <w:basedOn w:val="Standard"/>
    <w:next w:val="Standard"/>
    <w:autoRedefine/>
    <w:rsid w:val="00D7792C"/>
    <w:pPr>
      <w:tabs>
        <w:tab w:val="left" w:pos="1134"/>
      </w:tabs>
      <w:spacing w:after="140"/>
    </w:pPr>
    <w:rPr>
      <w:b/>
      <w:bCs/>
      <w:sz w:val="28"/>
      <w:szCs w:val="20"/>
      <w:lang w:val="de-DE"/>
    </w:rPr>
  </w:style>
  <w:style w:type="paragraph" w:customStyle="1" w:styleId="DetailBereich">
    <w:name w:val="DetailBereich"/>
    <w:basedOn w:val="Standard"/>
    <w:autoRedefine/>
    <w:rsid w:val="00D7792C"/>
    <w:pPr>
      <w:numPr>
        <w:numId w:val="9"/>
      </w:numPr>
      <w:tabs>
        <w:tab w:val="left" w:pos="1418"/>
      </w:tabs>
    </w:pPr>
    <w:rPr>
      <w:sz w:val="24"/>
      <w:szCs w:val="20"/>
      <w:lang w:val="de-DE"/>
    </w:rPr>
  </w:style>
  <w:style w:type="paragraph" w:styleId="Verzeichnis6">
    <w:name w:val="toc 6"/>
    <w:basedOn w:val="Standard"/>
    <w:next w:val="Standard"/>
    <w:autoRedefine/>
    <w:semiHidden/>
    <w:rsid w:val="00812A9F"/>
    <w:pPr>
      <w:ind w:left="1200"/>
    </w:pPr>
    <w:rPr>
      <w:b/>
      <w:sz w:val="24"/>
      <w:szCs w:val="20"/>
      <w:lang w:val="de-DE"/>
    </w:rPr>
  </w:style>
  <w:style w:type="paragraph" w:styleId="Kommentartext">
    <w:name w:val="annotation text"/>
    <w:basedOn w:val="Standard"/>
    <w:autoRedefine/>
    <w:semiHidden/>
    <w:rsid w:val="00121350"/>
    <w:rPr>
      <w:color w:val="FF0000"/>
      <w:sz w:val="20"/>
      <w:szCs w:val="20"/>
      <w:lang w:val="en-NZ" w:eastAsia="en-US"/>
    </w:rPr>
  </w:style>
  <w:style w:type="paragraph" w:styleId="Kopfzeile">
    <w:name w:val="header"/>
    <w:basedOn w:val="Standard"/>
    <w:rsid w:val="00097739"/>
    <w:pPr>
      <w:tabs>
        <w:tab w:val="center" w:pos="4536"/>
        <w:tab w:val="right" w:pos="9072"/>
      </w:tabs>
    </w:pPr>
  </w:style>
  <w:style w:type="paragraph" w:styleId="Fuzeile">
    <w:name w:val="footer"/>
    <w:basedOn w:val="Standard"/>
    <w:rsid w:val="00097739"/>
    <w:pPr>
      <w:tabs>
        <w:tab w:val="center" w:pos="4536"/>
        <w:tab w:val="right" w:pos="9072"/>
      </w:tabs>
    </w:pPr>
  </w:style>
  <w:style w:type="character" w:styleId="Hyperlink">
    <w:name w:val="Hyperlink"/>
    <w:basedOn w:val="Absatz-Standardschriftart"/>
    <w:rsid w:val="00145629"/>
    <w:rPr>
      <w:color w:val="0000FF"/>
      <w:u w:val="single"/>
    </w:rPr>
  </w:style>
  <w:style w:type="table" w:styleId="Tabellenraster">
    <w:name w:val="Table Grid"/>
    <w:basedOn w:val="NormaleTabelle"/>
    <w:rsid w:val="00145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43749"/>
    <w:rPr>
      <w:rFonts w:ascii="Tahoma" w:hAnsi="Tahoma" w:cs="Tahoma"/>
      <w:sz w:val="16"/>
      <w:szCs w:val="16"/>
    </w:rPr>
  </w:style>
  <w:style w:type="character" w:styleId="Seitenzahl">
    <w:name w:val="page number"/>
    <w:basedOn w:val="Absatz-Standardschriftart"/>
    <w:rsid w:val="00561B5B"/>
  </w:style>
  <w:style w:type="paragraph" w:styleId="Listenabsatz">
    <w:name w:val="List Paragraph"/>
    <w:basedOn w:val="Standard"/>
    <w:uiPriority w:val="34"/>
    <w:qFormat/>
    <w:rsid w:val="008C7340"/>
    <w:pPr>
      <w:spacing w:after="120"/>
      <w:ind w:left="720"/>
      <w:contextualSpacing/>
    </w:pPr>
    <w:rPr>
      <w:sz w:val="20"/>
      <w:szCs w:val="20"/>
    </w:rPr>
  </w:style>
  <w:style w:type="character" w:styleId="BesuchterLink">
    <w:name w:val="FollowedHyperlink"/>
    <w:basedOn w:val="Absatz-Standardschriftart"/>
    <w:semiHidden/>
    <w:unhideWhenUsed/>
    <w:rsid w:val="00BB0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3303">
      <w:bodyDiv w:val="1"/>
      <w:marLeft w:val="0"/>
      <w:marRight w:val="0"/>
      <w:marTop w:val="0"/>
      <w:marBottom w:val="0"/>
      <w:divBdr>
        <w:top w:val="none" w:sz="0" w:space="0" w:color="auto"/>
        <w:left w:val="none" w:sz="0" w:space="0" w:color="auto"/>
        <w:bottom w:val="none" w:sz="0" w:space="0" w:color="auto"/>
        <w:right w:val="none" w:sz="0" w:space="0" w:color="auto"/>
      </w:divBdr>
    </w:div>
    <w:div w:id="262879720">
      <w:bodyDiv w:val="1"/>
      <w:marLeft w:val="0"/>
      <w:marRight w:val="0"/>
      <w:marTop w:val="0"/>
      <w:marBottom w:val="0"/>
      <w:divBdr>
        <w:top w:val="none" w:sz="0" w:space="0" w:color="auto"/>
        <w:left w:val="none" w:sz="0" w:space="0" w:color="auto"/>
        <w:bottom w:val="none" w:sz="0" w:space="0" w:color="auto"/>
        <w:right w:val="none" w:sz="0" w:space="0" w:color="auto"/>
      </w:divBdr>
    </w:div>
    <w:div w:id="275648426">
      <w:bodyDiv w:val="1"/>
      <w:marLeft w:val="0"/>
      <w:marRight w:val="0"/>
      <w:marTop w:val="0"/>
      <w:marBottom w:val="0"/>
      <w:divBdr>
        <w:top w:val="none" w:sz="0" w:space="0" w:color="auto"/>
        <w:left w:val="none" w:sz="0" w:space="0" w:color="auto"/>
        <w:bottom w:val="none" w:sz="0" w:space="0" w:color="auto"/>
        <w:right w:val="none" w:sz="0" w:space="0" w:color="auto"/>
      </w:divBdr>
    </w:div>
    <w:div w:id="614017290">
      <w:bodyDiv w:val="1"/>
      <w:marLeft w:val="0"/>
      <w:marRight w:val="0"/>
      <w:marTop w:val="0"/>
      <w:marBottom w:val="0"/>
      <w:divBdr>
        <w:top w:val="none" w:sz="0" w:space="0" w:color="auto"/>
        <w:left w:val="none" w:sz="0" w:space="0" w:color="auto"/>
        <w:bottom w:val="none" w:sz="0" w:space="0" w:color="auto"/>
        <w:right w:val="none" w:sz="0" w:space="0" w:color="auto"/>
      </w:divBdr>
    </w:div>
    <w:div w:id="1447771092">
      <w:bodyDiv w:val="1"/>
      <w:marLeft w:val="0"/>
      <w:marRight w:val="0"/>
      <w:marTop w:val="0"/>
      <w:marBottom w:val="0"/>
      <w:divBdr>
        <w:top w:val="none" w:sz="0" w:space="0" w:color="auto"/>
        <w:left w:val="none" w:sz="0" w:space="0" w:color="auto"/>
        <w:bottom w:val="none" w:sz="0" w:space="0" w:color="auto"/>
        <w:right w:val="none" w:sz="0" w:space="0" w:color="auto"/>
      </w:divBdr>
    </w:div>
    <w:div w:id="1467965829">
      <w:bodyDiv w:val="1"/>
      <w:marLeft w:val="0"/>
      <w:marRight w:val="0"/>
      <w:marTop w:val="0"/>
      <w:marBottom w:val="0"/>
      <w:divBdr>
        <w:top w:val="none" w:sz="0" w:space="0" w:color="auto"/>
        <w:left w:val="none" w:sz="0" w:space="0" w:color="auto"/>
        <w:bottom w:val="none" w:sz="0" w:space="0" w:color="auto"/>
        <w:right w:val="none" w:sz="0" w:space="0" w:color="auto"/>
      </w:divBdr>
    </w:div>
    <w:div w:id="1730765566">
      <w:bodyDiv w:val="1"/>
      <w:marLeft w:val="0"/>
      <w:marRight w:val="0"/>
      <w:marTop w:val="0"/>
      <w:marBottom w:val="0"/>
      <w:divBdr>
        <w:top w:val="none" w:sz="0" w:space="0" w:color="auto"/>
        <w:left w:val="none" w:sz="0" w:space="0" w:color="auto"/>
        <w:bottom w:val="none" w:sz="0" w:space="0" w:color="auto"/>
        <w:right w:val="none" w:sz="0" w:space="0" w:color="auto"/>
      </w:divBdr>
    </w:div>
    <w:div w:id="213116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r.ch/DE/institutionen/verwaltung/dvs/alt/lebensmittel/Documents/Standorte%20Wildbearbeitungsbetriebe%20(GHE)%20in%20Graub&#252;nden%20und%20Glarus%2020191.doc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gr.ch/DE/institutionen/verwaltung/dvs/alt/lebensmittel/Documents/Bewilligte%20Wildbearbeitungsbetriebe%20(GHE)%20GR-GL%2025.08.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ch/DE/institutionen/verwaltung/dvs/alt/lebensmittel/Documents/Wildbegleitschein%20(Formular%2014)_d.doc" TargetMode="External"/><Relationship Id="rId24" Type="http://schemas.openxmlformats.org/officeDocument/2006/relationships/hyperlink" Target="https://www.blv.admin.ch/blv/de/home.htm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spw.ch/gl/startseite"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bkpjv.ch/weiterbildung/praesentationen/index.html"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DE</Language>
    <CustomerID xmlns="b9bbc5c3-42c9-4c30-b7a3-3f0c5e2a53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E199D13BEBBC2459E27A1D7ED5F10A8" ma:contentTypeVersion="1" ma:contentTypeDescription="Ein neues Dokument erstellen." ma:contentTypeScope="" ma:versionID="7ecff02d73e3606e18d662ea588da585">
  <xsd:schema xmlns:xsd="http://www.w3.org/2001/XMLSchema" xmlns:xs="http://www.w3.org/2001/XMLSchema" xmlns:p="http://schemas.microsoft.com/office/2006/metadata/properties" xmlns:ns1="http://schemas.microsoft.com/sharepoint/v3" xmlns:ns3="b9bbc5c3-42c9-4c30-b7a3-3f0c5e2a5378" targetNamespace="http://schemas.microsoft.com/office/2006/metadata/properties" ma:root="true" ma:fieldsID="6a1505d304fc7bb8cb3d3e3cc47d951c" ns1:_="" ns3:_="">
    <xsd:import namespace="http://schemas.microsoft.com/sharepoint/v3"/>
    <xsd:import namespace="b9bbc5c3-42c9-4c30-b7a3-3f0c5e2a5378"/>
    <xsd:element name="properties">
      <xsd:complexType>
        <xsd:sequence>
          <xsd:element name="documentManagement">
            <xsd:complexType>
              <xsd:all>
                <xsd:element ref="ns1:Language" minOccurs="0"/>
                <xsd:element ref="ns3:Custom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Sprache" ma:default="DE" ma:format="Dropdown" ma:internalName="Language">
      <xsd:simpleType>
        <xsd:restriction base="dms:Choice">
          <xsd:enumeration value="DE"/>
          <xsd:enumeration value="RM"/>
          <xsd:enumeration value="IT"/>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b9bbc5c3-42c9-4c30-b7a3-3f0c5e2a5378" elementFormDefault="qualified">
    <xsd:import namespace="http://schemas.microsoft.com/office/2006/documentManagement/types"/>
    <xsd:import namespace="http://schemas.microsoft.com/office/infopath/2007/PartnerControls"/>
    <xsd:element name="CustomerID" ma:index="12" nillable="true" ma:displayName="Benutzerdefinierte ID-Nummer" ma:description="Alfabetische ID zu Sortierzwecken - arbeiten Sie mit Lücken!&#10;0-9 vor A-Z - verwenden Sie min. 3-4 Zeichen/Ziffern&#10;Beispiel: 1000 A1000 B1000" ma:internalName="Customer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ma:index="8" ma:displayName="Kommentare"/>
        <xsd:element name="keywords" minOccurs="0" maxOccurs="1" type="xsd:string" ma:index="10" ma:displayName="Schlüsselwörter"/>
        <xsd:element ref="dc:language" minOccurs="0" maxOccurs="1"/>
        <xsd:element name="category" minOccurs="0" maxOccurs="1" type="xsd:string" ma:index="9"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F007F-7AF5-4132-8B5A-2CCF80194E37}"/>
</file>

<file path=customXml/itemProps2.xml><?xml version="1.0" encoding="utf-8"?>
<ds:datastoreItem xmlns:ds="http://schemas.openxmlformats.org/officeDocument/2006/customXml" ds:itemID="{65494643-8634-4CAC-83E9-1DDF81C01553}"/>
</file>

<file path=customXml/itemProps3.xml><?xml version="1.0" encoding="utf-8"?>
<ds:datastoreItem xmlns:ds="http://schemas.openxmlformats.org/officeDocument/2006/customXml" ds:itemID="{A5DF51E9-1C2B-461E-9C97-034EF974CFF7}"/>
</file>

<file path=customXml/itemProps4.xml><?xml version="1.0" encoding="utf-8"?>
<ds:datastoreItem xmlns:ds="http://schemas.openxmlformats.org/officeDocument/2006/customXml" ds:itemID="{19C5D87C-5B53-41E8-B845-8DB1E01B4D76}"/>
</file>

<file path=docProps/app.xml><?xml version="1.0" encoding="utf-8"?>
<Properties xmlns="http://schemas.openxmlformats.org/officeDocument/2006/extended-properties" xmlns:vt="http://schemas.openxmlformats.org/officeDocument/2006/docPropsVTypes">
  <Template>Normal.dotm</Template>
  <TotalTime>0</TotalTime>
  <Pages>4</Pages>
  <Words>390</Words>
  <Characters>3451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Briefvorlage Geschäftsleitung</vt:lpstr>
    </vt:vector>
  </TitlesOfParts>
  <Company>Veterinäramt</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Umsetzung_Largo_Wild_Homepage 20.08.2019</dc:title>
  <dc:subject/>
  <dc:creator>Carl Corina</dc:creator>
  <cp:keywords/>
  <dc:description/>
  <cp:lastModifiedBy>Beckmann Matthias</cp:lastModifiedBy>
  <cp:revision>3</cp:revision>
  <cp:lastPrinted>2019-06-04T12:35:00Z</cp:lastPrinted>
  <dcterms:created xsi:type="dcterms:W3CDTF">2020-04-17T07:28:00Z</dcterms:created>
  <dcterms:modified xsi:type="dcterms:W3CDTF">2020-08-21T11:52:00Z</dcterms:modified>
  <cp:category>FG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0x0101002E199D13BEBBC2459E27A1D7ED5F10A8</vt:lpwstr>
  </property>
</Properties>
</file>