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1B" w:rsidRPr="00E57083" w:rsidRDefault="00C8611B" w:rsidP="00C8611B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:rsidR="00C8611B" w:rsidRPr="00867011" w:rsidRDefault="00C8611B" w:rsidP="00C8611B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Annunzia al register funsil</w:t>
      </w:r>
      <w:r>
        <w:rPr>
          <w:rFonts w:ascii="Arial" w:hAnsi="Arial"/>
          <w:szCs w:val="44"/>
        </w:rPr>
        <w:br/>
        <w:t>(per l'obligaziun da surbajegiar en cas da zonas da construcziun existentas)</w:t>
      </w:r>
    </w:p>
    <w:p w:rsidR="00C8611B" w:rsidRPr="00E57083" w:rsidRDefault="00C8611B" w:rsidP="00C8611B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 l'Uffizi dal register funsil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vegn annunziada a maun da las suandantas actas:</w:t>
      </w:r>
    </w:p>
    <w:p w:rsidR="00C8611B" w:rsidRDefault="00C8611B" w:rsidP="00C8611B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conclus d'approvaziun da la Regenza, CR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[</w:t>
      </w:r>
      <w:r>
        <w:rPr>
          <w:rFonts w:ascii="Arial" w:hAnsi="Arial"/>
          <w:sz w:val="22"/>
          <w:szCs w:val="22"/>
          <w:highlight w:val="lightGray"/>
        </w:rPr>
        <w:t>dal/dals</w:t>
      </w:r>
      <w:r>
        <w:rPr>
          <w:rFonts w:ascii="Arial" w:hAnsi="Arial"/>
          <w:sz w:val="22"/>
          <w:szCs w:val="22"/>
        </w:rPr>
        <w:t>]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en chaussa [</w:t>
      </w:r>
      <w:r>
        <w:rPr>
          <w:rFonts w:ascii="Arial" w:hAnsi="Arial"/>
          <w:sz w:val="22"/>
          <w:szCs w:val="22"/>
          <w:highlight w:val="lightGray"/>
        </w:rPr>
        <w:t>revisiun da la planisaziun locala …</w:t>
      </w:r>
      <w:r>
        <w:rPr>
          <w:rFonts w:ascii="Arial" w:hAnsi="Arial"/>
          <w:sz w:val="22"/>
          <w:szCs w:val="22"/>
        </w:rPr>
        <w:t>], cun attestaziun da la vigur legala</w:t>
      </w:r>
    </w:p>
    <w:p w:rsidR="00C8611B" w:rsidRDefault="00C8611B" w:rsidP="00C8611B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C8611B" w:rsidRPr="00E57083" w:rsidRDefault="00C8611B" w:rsidP="00C8611B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ab/>
        <w:t>la remartga da l'obligaziun da surbajegiar per zonas da construcziun existentas fin [</w:t>
      </w:r>
      <w:r>
        <w:rPr>
          <w:rFonts w:ascii="Arial" w:hAnsi="Arial"/>
          <w:sz w:val="22"/>
          <w:szCs w:val="22"/>
          <w:highlight w:val="lightGray"/>
        </w:rPr>
        <w:t>il/ils</w:t>
      </w:r>
      <w:r>
        <w:rPr>
          <w:rFonts w:ascii="Arial" w:hAnsi="Arial"/>
          <w:sz w:val="22"/>
          <w:szCs w:val="22"/>
        </w:rPr>
        <w:t>] [</w:t>
      </w:r>
      <w:r>
        <w:rPr>
          <w:rFonts w:ascii="Arial" w:hAnsi="Arial"/>
          <w:sz w:val="22"/>
          <w:szCs w:val="22"/>
          <w:highlight w:val="lightGray"/>
        </w:rPr>
        <w:t>data</w:t>
      </w:r>
      <w:r>
        <w:rPr>
          <w:rFonts w:ascii="Arial" w:hAnsi="Arial"/>
          <w:sz w:val="22"/>
          <w:szCs w:val="22"/>
        </w:rPr>
        <w:t>] en il senn da l</w:t>
      </w:r>
      <w:r w:rsidR="00492EF1">
        <w:rPr>
          <w:rFonts w:ascii="Arial" w:hAnsi="Arial"/>
          <w:sz w:val="22"/>
          <w:szCs w:val="22"/>
        </w:rPr>
        <w:t>'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art. 19g LPTGR en cumbinaziun cun l'art. 19w al. 2 cifra 4 LPTGR) </w:t>
      </w:r>
    </w:p>
    <w:p w:rsidR="00C8611B" w:rsidRDefault="00C8611B" w:rsidP="00C8611B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:rsidR="00C8611B" w:rsidRPr="00E57083" w:rsidRDefault="00C8611B" w:rsidP="00C8611B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sin il bain immobigliar nr.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], vischnanca da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en proprietad da [</w:t>
      </w:r>
      <w:r>
        <w:rPr>
          <w:rFonts w:ascii="Arial" w:hAnsi="Arial"/>
          <w:sz w:val="22"/>
          <w:szCs w:val="22"/>
          <w:highlight w:val="lightGray"/>
        </w:rPr>
        <w:t>dunna / signur …</w:t>
      </w:r>
      <w:r>
        <w:rPr>
          <w:rFonts w:ascii="Arial" w:hAnsi="Arial"/>
          <w:sz w:val="22"/>
          <w:szCs w:val="22"/>
        </w:rPr>
        <w:t>]</w:t>
      </w:r>
    </w:p>
    <w:p w:rsidR="00C8611B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L'Uffizi dal register funsil vegn incumbensà ed autorisà d'exequir immediatamain la remartga en il register funsil.</w:t>
      </w:r>
    </w:p>
    <w:p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lightGray"/>
        </w:rPr>
        <w:t>Lieu</w:t>
      </w:r>
      <w:r>
        <w:rPr>
          <w:rFonts w:ascii="Arial" w:hAnsi="Arial"/>
          <w:sz w:val="22"/>
          <w:szCs w:val="22"/>
        </w:rPr>
        <w:t>], [</w:t>
      </w:r>
      <w:r>
        <w:rPr>
          <w:rFonts w:ascii="Arial" w:hAnsi="Arial"/>
          <w:sz w:val="22"/>
          <w:szCs w:val="22"/>
          <w:highlight w:val="lightGray"/>
        </w:rPr>
        <w:t>il/ils</w:t>
      </w:r>
      <w:r>
        <w:rPr>
          <w:rFonts w:ascii="Arial" w:hAnsi="Arial"/>
          <w:sz w:val="22"/>
          <w:szCs w:val="22"/>
        </w:rPr>
        <w:t>] [</w:t>
      </w:r>
      <w:r>
        <w:rPr>
          <w:rFonts w:ascii="Arial" w:hAnsi="Arial"/>
          <w:sz w:val="22"/>
          <w:szCs w:val="22"/>
          <w:highlight w:val="lightGray"/>
        </w:rPr>
        <w:t>data</w:t>
      </w:r>
      <w:r>
        <w:rPr>
          <w:rFonts w:ascii="Arial" w:hAnsi="Arial"/>
          <w:sz w:val="22"/>
          <w:szCs w:val="22"/>
        </w:rPr>
        <w:t>]</w:t>
      </w:r>
    </w:p>
    <w:p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 la vischnanca da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 xml:space="preserve">] </w:t>
      </w:r>
    </w:p>
    <w:p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</w:t>
      </w:r>
    </w:p>
    <w:p w:rsidR="00C8611B" w:rsidRPr="002E789F" w:rsidRDefault="00C8611B" w:rsidP="002E789F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lightGray"/>
        </w:rPr>
        <w:t>num e funcziun</w:t>
      </w:r>
      <w:r>
        <w:rPr>
          <w:rFonts w:ascii="Arial" w:hAnsi="Arial"/>
          <w:sz w:val="22"/>
          <w:szCs w:val="22"/>
        </w:rPr>
        <w:t>]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[</w:t>
      </w:r>
      <w:r>
        <w:rPr>
          <w:rFonts w:ascii="Arial" w:hAnsi="Arial"/>
          <w:sz w:val="22"/>
          <w:szCs w:val="22"/>
          <w:highlight w:val="lightGray"/>
        </w:rPr>
        <w:t>num e funcziun</w:t>
      </w:r>
      <w:r>
        <w:rPr>
          <w:rFonts w:ascii="Arial" w:hAnsi="Arial"/>
          <w:sz w:val="22"/>
          <w:szCs w:val="22"/>
        </w:rPr>
        <w:t>]</w:t>
      </w:r>
    </w:p>
    <w:p w:rsidR="00A23021" w:rsidRDefault="00A23021" w:rsidP="00A23021">
      <w:pPr>
        <w:spacing w:line="312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8611B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Annunzia al register funsil per l'obligaziun da surbajegiar en cas da zonas da construcziun existentas (art. 19g LPTGR) tenor l'art. 19w. al. 2 cifra 4 LPTGR.</w:t>
      </w:r>
    </w:p>
    <w:p w:rsidR="00B87640" w:rsidRPr="00A23021" w:rsidRDefault="00A23021" w:rsidP="002E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</w:pPr>
      <w:r>
        <w:rPr>
          <w:rFonts w:ascii="Arial" w:hAnsi="Arial"/>
          <w:sz w:val="22"/>
          <w:szCs w:val="22"/>
        </w:rPr>
        <w:t>Quest text da model è in agid dal chantun. El na remplazza betg ina cussegliaziun giuridica. Sias formulaziuns èn mo propostas. Las passaschas che la vischnanca sto cumplettar èn marcadas cun parantesas quadras […] che cuntegnan variablas sin fund grisch.</w:t>
      </w:r>
    </w:p>
    <w:sectPr w:rsidR="00B87640" w:rsidRPr="00A23021" w:rsidSect="006F6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1A" w:rsidRDefault="00F110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1A" w:rsidRDefault="00F110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1A" w:rsidRDefault="00F110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1A" w:rsidRDefault="00F110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1A" w:rsidRDefault="00F110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1A" w:rsidRPr="005B5AC8" w:rsidRDefault="00F1101A" w:rsidP="00F110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  <w:szCs w:val="16"/>
      </w:rPr>
      <w:t>Agid d'execuziun Gb4</w:t>
    </w:r>
  </w:p>
  <w:p w:rsidR="00F1101A" w:rsidRPr="001B3B85" w:rsidRDefault="00F1101A" w:rsidP="00F110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  <w:szCs w:val="16"/>
      </w:rPr>
      <w:t>Uffizi per il svilup dal territori dal Grischun, versiun dals 30-01-2020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de-CH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082DFB"/>
    <w:rsid w:val="00202DC0"/>
    <w:rsid w:val="002B5083"/>
    <w:rsid w:val="002E789F"/>
    <w:rsid w:val="00323843"/>
    <w:rsid w:val="00324D22"/>
    <w:rsid w:val="0039271A"/>
    <w:rsid w:val="00393F38"/>
    <w:rsid w:val="003A7B39"/>
    <w:rsid w:val="003D1620"/>
    <w:rsid w:val="003D2115"/>
    <w:rsid w:val="003D365A"/>
    <w:rsid w:val="004468F5"/>
    <w:rsid w:val="00487C38"/>
    <w:rsid w:val="00492EF1"/>
    <w:rsid w:val="0049385D"/>
    <w:rsid w:val="004C34BD"/>
    <w:rsid w:val="004F01DC"/>
    <w:rsid w:val="00572DEF"/>
    <w:rsid w:val="00595F04"/>
    <w:rsid w:val="005A2E75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93E86"/>
    <w:rsid w:val="008C1FB6"/>
    <w:rsid w:val="008D7918"/>
    <w:rsid w:val="0091730A"/>
    <w:rsid w:val="00920770"/>
    <w:rsid w:val="0097467D"/>
    <w:rsid w:val="009A14B3"/>
    <w:rsid w:val="009D55FF"/>
    <w:rsid w:val="00A23021"/>
    <w:rsid w:val="00A85872"/>
    <w:rsid w:val="00A86A05"/>
    <w:rsid w:val="00AD466C"/>
    <w:rsid w:val="00AE0CF5"/>
    <w:rsid w:val="00B46B0C"/>
    <w:rsid w:val="00B61FBF"/>
    <w:rsid w:val="00B87640"/>
    <w:rsid w:val="00C12274"/>
    <w:rsid w:val="00C17A40"/>
    <w:rsid w:val="00C8611B"/>
    <w:rsid w:val="00CD23A2"/>
    <w:rsid w:val="00CF10B3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EB53FE"/>
    <w:rsid w:val="00F1101A"/>
    <w:rsid w:val="00F40DD6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4:docId w14:val="1B9FCA23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rm-CH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rm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rm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rm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rm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rm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rm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rm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 xsi:nil="true"/>
    <ARENavigation xmlns="2d999939-2a46-46d1-8935-28b39244f330">Vollzugshilfen BLM / MWA</ARENavigation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0043E3-4467-4891-B538-77DD3D614B3B}"/>
</file>

<file path=customXml/itemProps2.xml><?xml version="1.0" encoding="utf-8"?>
<ds:datastoreItem xmlns:ds="http://schemas.openxmlformats.org/officeDocument/2006/customXml" ds:itemID="{16B9C324-896F-4F15-95F2-D6D7C6955CCE}"/>
</file>

<file path=customXml/itemProps3.xml><?xml version="1.0" encoding="utf-8"?>
<ds:datastoreItem xmlns:ds="http://schemas.openxmlformats.org/officeDocument/2006/customXml" ds:itemID="{93A40B8D-E0B2-48F8-A053-A931556A3F72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198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Obligaziun legala da surbajegiar en cas da zonas da construcziun existentas avant il 1. d'avrigl 2019 (art. 19g LPTGR)</dc:title>
  <dc:creator>Corina Caluori</dc:creator>
  <cp:lastModifiedBy>Caduff Nadia</cp:lastModifiedBy>
  <cp:revision>30</cp:revision>
  <cp:lastPrinted>2019-12-12T13:42:00Z</cp:lastPrinted>
  <dcterms:created xsi:type="dcterms:W3CDTF">2019-10-22T08:37:00Z</dcterms:created>
  <dcterms:modified xsi:type="dcterms:W3CDTF">2020-03-03T09:28:00Z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