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4980"/>
        <w:gridCol w:w="4308"/>
      </w:tblGrid>
      <w:tr w:rsidR="00E634AD" w:rsidRPr="00561F28" w:rsidTr="007C45AA">
        <w:trPr>
          <w:trHeight w:val="1021"/>
        </w:trPr>
        <w:tc>
          <w:tcPr>
            <w:tcW w:w="9288" w:type="dxa"/>
            <w:gridSpan w:val="2"/>
            <w:vAlign w:val="center"/>
          </w:tcPr>
          <w:p w:rsidR="008D1462" w:rsidRDefault="00E634AD" w:rsidP="008D1462">
            <w:pPr>
              <w:jc w:val="center"/>
              <w:rPr>
                <w:b/>
                <w:sz w:val="28"/>
              </w:rPr>
            </w:pPr>
            <w:r>
              <w:rPr>
                <w:b/>
                <w:sz w:val="28"/>
              </w:rPr>
              <w:t xml:space="preserve">Dumonda / Permissiun da garanzias per ils custs da </w:t>
            </w:r>
          </w:p>
          <w:p w:rsidR="00E634AD" w:rsidRPr="0027639E" w:rsidRDefault="00E634AD" w:rsidP="00DB6060">
            <w:pPr>
              <w:jc w:val="center"/>
              <w:rPr>
                <w:b/>
                <w:sz w:val="28"/>
              </w:rPr>
            </w:pPr>
            <w:r>
              <w:rPr>
                <w:b/>
                <w:sz w:val="28"/>
              </w:rPr>
              <w:t>congedis da furmaziun supplementara</w:t>
            </w:r>
          </w:p>
          <w:p w:rsidR="00E634AD" w:rsidRPr="00B72F8C" w:rsidRDefault="00E634AD" w:rsidP="00D26923">
            <w:pPr>
              <w:jc w:val="center"/>
              <w:rPr>
                <w:sz w:val="24"/>
              </w:rPr>
            </w:pPr>
            <w:r>
              <w:rPr>
                <w:sz w:val="24"/>
              </w:rPr>
              <w:t>(Sa basond sin ils art. 64 ed 84 da la lescha da scola e sin ils art. 58 e 69 da l'ordinaziun da scola)</w:t>
            </w:r>
          </w:p>
        </w:tc>
      </w:tr>
      <w:tr w:rsidR="00F43896" w:rsidRPr="00BE3FDA" w:rsidTr="00D56AC1">
        <w:trPr>
          <w:trHeight w:val="410"/>
        </w:trPr>
        <w:tc>
          <w:tcPr>
            <w:tcW w:w="4980" w:type="dxa"/>
            <w:vAlign w:val="center"/>
          </w:tcPr>
          <w:p w:rsidR="00F43896" w:rsidRPr="00995E47" w:rsidRDefault="00F43896" w:rsidP="00D26923">
            <w:pPr>
              <w:jc w:val="left"/>
              <w:rPr>
                <w:b/>
                <w:sz w:val="20"/>
              </w:rPr>
            </w:pPr>
            <w:r>
              <w:rPr>
                <w:b/>
                <w:sz w:val="20"/>
              </w:rPr>
              <w:t>Numer da scola:</w:t>
            </w:r>
          </w:p>
        </w:tc>
        <w:tc>
          <w:tcPr>
            <w:tcW w:w="4308" w:type="dxa"/>
            <w:vAlign w:val="center"/>
          </w:tcPr>
          <w:p w:rsidR="00F43896" w:rsidRPr="00BE3FDA" w:rsidRDefault="00F7435F" w:rsidP="00D26923">
            <w:pPr>
              <w:jc w:val="left"/>
              <w:rPr>
                <w:b/>
                <w:sz w:val="20"/>
              </w:rPr>
            </w:pPr>
            <w:r>
              <w:rPr>
                <w:sz w:val="20"/>
              </w:rPr>
              <w:fldChar w:fldCharType="begin">
                <w:ffData>
                  <w:name w:val="Text1"/>
                  <w:enabled/>
                  <w:calcOnExit w:val="0"/>
                  <w:textInput/>
                </w:ffData>
              </w:fldChar>
            </w:r>
            <w:r w:rsidR="00F43896" w:rsidRPr="00BE3FDA">
              <w:rPr>
                <w:sz w:val="20"/>
              </w:rPr>
              <w:instrText xml:space="preserve"> FORMTEXT </w:instrText>
            </w:r>
            <w:r>
              <w:rPr>
                <w:sz w:val="20"/>
              </w:rPr>
            </w:r>
            <w:r>
              <w:rPr>
                <w:sz w:val="20"/>
              </w:rPr>
              <w:fldChar w:fldCharType="separate"/>
            </w:r>
            <w:bookmarkStart w:id="0" w:name="_GoBack"/>
            <w:r w:rsidR="004178D4">
              <w:rPr>
                <w:noProof/>
                <w:sz w:val="20"/>
              </w:rPr>
              <w:t>     </w:t>
            </w:r>
            <w:bookmarkEnd w:id="0"/>
            <w:r>
              <w:fldChar w:fldCharType="end"/>
            </w:r>
          </w:p>
        </w:tc>
      </w:tr>
      <w:tr w:rsidR="00F43896" w:rsidRPr="00BE3FDA" w:rsidTr="009F17A3">
        <w:trPr>
          <w:trHeight w:val="390"/>
        </w:trPr>
        <w:tc>
          <w:tcPr>
            <w:tcW w:w="4980" w:type="dxa"/>
            <w:tcBorders>
              <w:bottom w:val="single" w:sz="4" w:space="0" w:color="auto"/>
            </w:tcBorders>
            <w:vAlign w:val="center"/>
          </w:tcPr>
          <w:p w:rsidR="00F43896" w:rsidRPr="00995E47" w:rsidRDefault="00F43896" w:rsidP="00D26923">
            <w:pPr>
              <w:jc w:val="left"/>
              <w:rPr>
                <w:b/>
                <w:sz w:val="20"/>
              </w:rPr>
            </w:pPr>
            <w:r>
              <w:rPr>
                <w:b/>
                <w:sz w:val="20"/>
              </w:rPr>
              <w:t>Instituziun ch'è responsabla per la scola:</w:t>
            </w:r>
          </w:p>
        </w:tc>
        <w:tc>
          <w:tcPr>
            <w:tcW w:w="4308" w:type="dxa"/>
            <w:tcBorders>
              <w:bottom w:val="single" w:sz="4" w:space="0" w:color="auto"/>
            </w:tcBorders>
            <w:vAlign w:val="center"/>
          </w:tcPr>
          <w:p w:rsidR="00BE3FDA" w:rsidRPr="00BE3FDA" w:rsidRDefault="00F7435F" w:rsidP="00F43896">
            <w:pPr>
              <w:rPr>
                <w:b/>
                <w:sz w:val="20"/>
              </w:rPr>
            </w:pPr>
            <w:r>
              <w:rPr>
                <w:sz w:val="20"/>
              </w:rPr>
              <w:fldChar w:fldCharType="begin">
                <w:ffData>
                  <w:name w:val=""/>
                  <w:enabled/>
                  <w:calcOnExit w:val="0"/>
                  <w:textInput/>
                </w:ffData>
              </w:fldChar>
            </w:r>
            <w:r w:rsidR="00BE3FDA" w:rsidRPr="00BE3FDA">
              <w:rPr>
                <w:sz w:val="20"/>
              </w:rPr>
              <w:instrText xml:space="preserve"> FORMTEXT </w:instrText>
            </w:r>
            <w:r>
              <w:rPr>
                <w:sz w:val="20"/>
              </w:rPr>
            </w:r>
            <w:r>
              <w:rPr>
                <w:sz w:val="20"/>
              </w:rPr>
              <w:fldChar w:fldCharType="separate"/>
            </w:r>
            <w:r w:rsidR="00BE3FDA">
              <w:rPr>
                <w:noProof/>
                <w:sz w:val="20"/>
              </w:rPr>
              <w:t>     </w:t>
            </w:r>
            <w:r>
              <w:fldChar w:fldCharType="end"/>
            </w:r>
          </w:p>
        </w:tc>
      </w:tr>
      <w:tr w:rsidR="001B5C35" w:rsidRPr="00BE3FDA" w:rsidTr="00997D55">
        <w:trPr>
          <w:trHeight w:val="366"/>
        </w:trPr>
        <w:tc>
          <w:tcPr>
            <w:tcW w:w="9288" w:type="dxa"/>
            <w:gridSpan w:val="2"/>
            <w:tcBorders>
              <w:top w:val="single" w:sz="4" w:space="0" w:color="auto"/>
            </w:tcBorders>
            <w:vAlign w:val="center"/>
          </w:tcPr>
          <w:p w:rsidR="001B5C35" w:rsidRPr="00BE3FDA" w:rsidRDefault="001B5C35" w:rsidP="00D26923">
            <w:pPr>
              <w:jc w:val="left"/>
              <w:rPr>
                <w:b/>
                <w:sz w:val="20"/>
              </w:rPr>
            </w:pPr>
            <w:r>
              <w:rPr>
                <w:b/>
                <w:sz w:val="20"/>
              </w:rPr>
              <w:t>Persuna d'instrucziun</w:t>
            </w:r>
          </w:p>
        </w:tc>
      </w:tr>
      <w:tr w:rsidR="00DB6060" w:rsidRPr="00BE3FDA" w:rsidTr="007C45AA">
        <w:trPr>
          <w:trHeight w:val="410"/>
        </w:trPr>
        <w:tc>
          <w:tcPr>
            <w:tcW w:w="4980" w:type="dxa"/>
            <w:vAlign w:val="center"/>
          </w:tcPr>
          <w:p w:rsidR="00E634AD" w:rsidRPr="00995E47" w:rsidRDefault="007C45AA" w:rsidP="00D26923">
            <w:pPr>
              <w:jc w:val="left"/>
              <w:rPr>
                <w:b/>
                <w:sz w:val="18"/>
              </w:rPr>
            </w:pPr>
            <w:r>
              <w:rPr>
                <w:b/>
                <w:sz w:val="18"/>
              </w:rPr>
              <w:t>Num da la persuna d'instrucziun:</w:t>
            </w:r>
          </w:p>
        </w:tc>
        <w:tc>
          <w:tcPr>
            <w:tcW w:w="4308" w:type="dxa"/>
            <w:vAlign w:val="center"/>
          </w:tcPr>
          <w:p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bookmarkStart w:id="1" w:name="Text1"/>
            <w:r w:rsidR="004178D4">
              <w:rPr>
                <w:noProof/>
                <w:sz w:val="20"/>
              </w:rPr>
              <w:t>     </w:t>
            </w:r>
            <w:r>
              <w:fldChar w:fldCharType="end"/>
            </w:r>
            <w:bookmarkEnd w:id="1"/>
          </w:p>
        </w:tc>
      </w:tr>
      <w:tr w:rsidR="00DB6060" w:rsidRPr="00BE3FDA" w:rsidTr="007C45AA">
        <w:trPr>
          <w:trHeight w:val="397"/>
        </w:trPr>
        <w:tc>
          <w:tcPr>
            <w:tcW w:w="4980" w:type="dxa"/>
            <w:vAlign w:val="center"/>
          </w:tcPr>
          <w:p w:rsidR="00E634AD" w:rsidRPr="00995E47" w:rsidRDefault="007C45AA" w:rsidP="001B5C35">
            <w:pPr>
              <w:jc w:val="left"/>
              <w:rPr>
                <w:b/>
                <w:sz w:val="18"/>
              </w:rPr>
            </w:pPr>
            <w:r>
              <w:rPr>
                <w:b/>
                <w:sz w:val="18"/>
              </w:rPr>
              <w:t xml:space="preserve">Dumber d'onns da </w:t>
            </w:r>
            <w:r w:rsidR="002139CB">
              <w:rPr>
                <w:b/>
                <w:sz w:val="18"/>
              </w:rPr>
              <w:t>servetsch</w:t>
            </w:r>
            <w:r>
              <w:rPr>
                <w:b/>
                <w:sz w:val="18"/>
              </w:rPr>
              <w:t>:</w:t>
            </w:r>
          </w:p>
        </w:tc>
        <w:tc>
          <w:tcPr>
            <w:tcW w:w="4308" w:type="dxa"/>
            <w:vAlign w:val="center"/>
          </w:tcPr>
          <w:p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DB6060" w:rsidRPr="00BE3FDA" w:rsidTr="007C45AA">
        <w:trPr>
          <w:trHeight w:val="397"/>
        </w:trPr>
        <w:tc>
          <w:tcPr>
            <w:tcW w:w="4980" w:type="dxa"/>
            <w:vAlign w:val="center"/>
          </w:tcPr>
          <w:p w:rsidR="00E634AD" w:rsidRPr="00995E47" w:rsidRDefault="00D56AC1" w:rsidP="00D26923">
            <w:pPr>
              <w:jc w:val="left"/>
              <w:rPr>
                <w:b/>
                <w:sz w:val="18"/>
              </w:rPr>
            </w:pPr>
            <w:r>
              <w:rPr>
                <w:b/>
                <w:sz w:val="18"/>
              </w:rPr>
              <w:t>Dumber da lecziuns per emna durant l'onn da scola current:</w:t>
            </w:r>
          </w:p>
        </w:tc>
        <w:tc>
          <w:tcPr>
            <w:tcW w:w="4308" w:type="dxa"/>
            <w:vAlign w:val="center"/>
          </w:tcPr>
          <w:p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5F70EC" w:rsidRPr="00BE3FDA" w:rsidTr="007C45AA">
        <w:trPr>
          <w:trHeight w:val="397"/>
        </w:trPr>
        <w:tc>
          <w:tcPr>
            <w:tcW w:w="4980" w:type="dxa"/>
            <w:vAlign w:val="center"/>
          </w:tcPr>
          <w:p w:rsidR="005F70EC" w:rsidRPr="00995E47" w:rsidRDefault="005F70EC" w:rsidP="00D26923">
            <w:pPr>
              <w:jc w:val="left"/>
              <w:rPr>
                <w:b/>
                <w:sz w:val="18"/>
              </w:rPr>
            </w:pPr>
            <w:r>
              <w:rPr>
                <w:b/>
                <w:sz w:val="18"/>
              </w:rPr>
              <w:t>Scolaziun:</w:t>
            </w:r>
          </w:p>
        </w:tc>
        <w:tc>
          <w:tcPr>
            <w:tcW w:w="4308" w:type="dxa"/>
            <w:vAlign w:val="center"/>
          </w:tcPr>
          <w:p w:rsidR="005F70EC" w:rsidRPr="00BE3FDA" w:rsidRDefault="00F7435F" w:rsidP="00D26923">
            <w:pPr>
              <w:tabs>
                <w:tab w:val="left" w:pos="820"/>
              </w:tabs>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DB6060" w:rsidRPr="00BE3FDA" w:rsidTr="00BE3FDA">
        <w:trPr>
          <w:trHeight w:val="611"/>
        </w:trPr>
        <w:tc>
          <w:tcPr>
            <w:tcW w:w="4980" w:type="dxa"/>
            <w:vAlign w:val="center"/>
          </w:tcPr>
          <w:p w:rsidR="00E634AD" w:rsidRPr="00995E47" w:rsidRDefault="00F74C12" w:rsidP="00D26923">
            <w:pPr>
              <w:jc w:val="left"/>
              <w:rPr>
                <w:b/>
                <w:sz w:val="18"/>
              </w:rPr>
            </w:pPr>
            <w:r>
              <w:rPr>
                <w:b/>
                <w:sz w:val="18"/>
              </w:rPr>
              <w:t>Gener da furmaziun supplementara:</w:t>
            </w:r>
          </w:p>
        </w:tc>
        <w:tc>
          <w:tcPr>
            <w:tcW w:w="4308" w:type="dxa"/>
            <w:vAlign w:val="center"/>
          </w:tcPr>
          <w:p w:rsidR="00E634AD" w:rsidRDefault="00F7435F" w:rsidP="00D26923">
            <w:pPr>
              <w:tabs>
                <w:tab w:val="left" w:pos="820"/>
              </w:tabs>
              <w:jc w:val="left"/>
              <w:rPr>
                <w:sz w:val="20"/>
              </w:rPr>
            </w:pPr>
            <w:r>
              <w:rPr>
                <w:sz w:val="20"/>
              </w:rPr>
              <w:fldChar w:fldCharType="begin">
                <w:ffData>
                  <w:name w:val="Text1"/>
                  <w:enabled/>
                  <w:calcOnExit w:val="0"/>
                  <w:textInput/>
                </w:ffData>
              </w:fldChar>
            </w:r>
            <w:r w:rsidR="00F74C12" w:rsidRPr="00BE3FDA">
              <w:rPr>
                <w:sz w:val="20"/>
              </w:rPr>
              <w:instrText xml:space="preserve"> FORMTEXT </w:instrText>
            </w:r>
            <w:r>
              <w:rPr>
                <w:sz w:val="20"/>
              </w:rPr>
            </w:r>
            <w:r>
              <w:rPr>
                <w:sz w:val="20"/>
              </w:rPr>
              <w:fldChar w:fldCharType="separate"/>
            </w:r>
            <w:r w:rsidR="004178D4">
              <w:rPr>
                <w:noProof/>
                <w:sz w:val="20"/>
              </w:rPr>
              <w:t>     </w:t>
            </w:r>
            <w:r>
              <w:fldChar w:fldCharType="end"/>
            </w:r>
          </w:p>
          <w:p w:rsidR="00BE3FDA" w:rsidRPr="00BE3FDA" w:rsidRDefault="00F7435F" w:rsidP="00D26923">
            <w:pPr>
              <w:tabs>
                <w:tab w:val="left" w:pos="820"/>
              </w:tabs>
              <w:jc w:val="left"/>
              <w:rPr>
                <w:sz w:val="20"/>
              </w:rPr>
            </w:pPr>
            <w:r>
              <w:rPr>
                <w:sz w:val="20"/>
              </w:rPr>
              <w:fldChar w:fldCharType="begin">
                <w:ffData>
                  <w:name w:val=""/>
                  <w:enabled/>
                  <w:calcOnExit w:val="0"/>
                  <w:textInput/>
                </w:ffData>
              </w:fldChar>
            </w:r>
            <w:r w:rsidR="00BE3FDA" w:rsidRPr="00BE3FDA">
              <w:rPr>
                <w:sz w:val="20"/>
              </w:rPr>
              <w:instrText xml:space="preserve"> FORMTEXT </w:instrText>
            </w:r>
            <w:r>
              <w:rPr>
                <w:sz w:val="20"/>
              </w:rPr>
            </w:r>
            <w:r>
              <w:rPr>
                <w:sz w:val="20"/>
              </w:rPr>
              <w:fldChar w:fldCharType="separate"/>
            </w:r>
            <w:r w:rsidR="00BE3FDA">
              <w:rPr>
                <w:noProof/>
                <w:sz w:val="20"/>
              </w:rPr>
              <w:t>     </w:t>
            </w:r>
            <w:r>
              <w:fldChar w:fldCharType="end"/>
            </w:r>
          </w:p>
        </w:tc>
      </w:tr>
      <w:tr w:rsidR="00F74C12" w:rsidRPr="00BE3FDA" w:rsidTr="007C45AA">
        <w:trPr>
          <w:trHeight w:val="397"/>
        </w:trPr>
        <w:tc>
          <w:tcPr>
            <w:tcW w:w="4980" w:type="dxa"/>
            <w:vAlign w:val="center"/>
          </w:tcPr>
          <w:p w:rsidR="00F74C12" w:rsidRPr="00995E47" w:rsidRDefault="00F74C12" w:rsidP="006D7917">
            <w:pPr>
              <w:jc w:val="left"/>
              <w:rPr>
                <w:b/>
                <w:sz w:val="18"/>
              </w:rPr>
            </w:pPr>
            <w:r>
              <w:rPr>
                <w:b/>
                <w:sz w:val="18"/>
              </w:rPr>
              <w:t>Durada dal congedi da furmaziun supplementara:</w:t>
            </w:r>
          </w:p>
        </w:tc>
        <w:tc>
          <w:tcPr>
            <w:tcW w:w="4308" w:type="dxa"/>
            <w:vAlign w:val="center"/>
          </w:tcPr>
          <w:p w:rsidR="00F74C12" w:rsidRPr="00BE3FDA" w:rsidRDefault="00F74C12" w:rsidP="006D7917">
            <w:pPr>
              <w:tabs>
                <w:tab w:val="left" w:pos="820"/>
              </w:tabs>
              <w:jc w:val="left"/>
              <w:rPr>
                <w:sz w:val="20"/>
              </w:rPr>
            </w:pPr>
            <w:r>
              <w:rPr>
                <w:sz w:val="20"/>
              </w:rPr>
              <w:t xml:space="preserve">da: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r>
              <w:rPr>
                <w:sz w:val="20"/>
              </w:rPr>
              <w:t xml:space="preserve"> </w:t>
            </w:r>
            <w:r>
              <w:tab/>
            </w:r>
            <w:r>
              <w:tab/>
            </w:r>
            <w:r>
              <w:rPr>
                <w:sz w:val="20"/>
              </w:rPr>
              <w:t xml:space="preserve">fin: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p>
        </w:tc>
      </w:tr>
      <w:tr w:rsidR="00F74C12" w:rsidRPr="00BE3FDA" w:rsidTr="007C45AA">
        <w:trPr>
          <w:trHeight w:val="397"/>
        </w:trPr>
        <w:tc>
          <w:tcPr>
            <w:tcW w:w="4980" w:type="dxa"/>
            <w:vAlign w:val="center"/>
          </w:tcPr>
          <w:p w:rsidR="00F74C12" w:rsidRPr="00995E47" w:rsidRDefault="00F74C12" w:rsidP="00D26923">
            <w:pPr>
              <w:jc w:val="left"/>
              <w:rPr>
                <w:b/>
                <w:sz w:val="18"/>
              </w:rPr>
            </w:pPr>
            <w:r>
              <w:rPr>
                <w:b/>
                <w:sz w:val="18"/>
              </w:rPr>
              <w:t>Custs probabels dal curs:</w:t>
            </w:r>
          </w:p>
        </w:tc>
        <w:tc>
          <w:tcPr>
            <w:tcW w:w="4308" w:type="dxa"/>
            <w:vAlign w:val="center"/>
          </w:tcPr>
          <w:p w:rsidR="00F74C12" w:rsidRPr="00BE3FDA" w:rsidRDefault="00F74C12" w:rsidP="00D26923">
            <w:pPr>
              <w:tabs>
                <w:tab w:val="left" w:pos="820"/>
              </w:tabs>
              <w:jc w:val="left"/>
              <w:rPr>
                <w:sz w:val="20"/>
              </w:rPr>
            </w:pPr>
            <w:r>
              <w:rPr>
                <w:sz w:val="20"/>
              </w:rPr>
              <w:t xml:space="preserve">fr.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p>
        </w:tc>
      </w:tr>
      <w:tr w:rsidR="00F74C12" w:rsidRPr="00BE3FDA" w:rsidTr="00FB3CDA">
        <w:trPr>
          <w:trHeight w:val="563"/>
        </w:trPr>
        <w:tc>
          <w:tcPr>
            <w:tcW w:w="4980" w:type="dxa"/>
            <w:vAlign w:val="center"/>
          </w:tcPr>
          <w:p w:rsidR="00F74C12" w:rsidRPr="00995E47" w:rsidRDefault="00F74C12" w:rsidP="00D26923">
            <w:pPr>
              <w:jc w:val="left"/>
              <w:rPr>
                <w:b/>
                <w:sz w:val="18"/>
              </w:rPr>
            </w:pPr>
          </w:p>
          <w:p w:rsidR="00F74C12" w:rsidRPr="00995E47" w:rsidRDefault="00F74C12" w:rsidP="00D26923">
            <w:pPr>
              <w:jc w:val="left"/>
              <w:rPr>
                <w:b/>
                <w:sz w:val="18"/>
              </w:rPr>
            </w:pPr>
            <w:r>
              <w:rPr>
                <w:b/>
                <w:sz w:val="18"/>
              </w:rPr>
              <w:t>Remartgas:</w:t>
            </w:r>
          </w:p>
          <w:p w:rsidR="00F74C12" w:rsidRPr="00995E47" w:rsidRDefault="00F74C12" w:rsidP="00D26923">
            <w:pPr>
              <w:jc w:val="left"/>
              <w:rPr>
                <w:b/>
                <w:sz w:val="18"/>
              </w:rPr>
            </w:pPr>
          </w:p>
        </w:tc>
        <w:tc>
          <w:tcPr>
            <w:tcW w:w="4308" w:type="dxa"/>
            <w:vAlign w:val="center"/>
          </w:tcPr>
          <w:p w:rsidR="00F74C12" w:rsidRPr="00BE3FDA" w:rsidRDefault="00F7435F" w:rsidP="00D26923">
            <w:pPr>
              <w:tabs>
                <w:tab w:val="left" w:pos="820"/>
              </w:tabs>
              <w:jc w:val="left"/>
              <w:rPr>
                <w:sz w:val="20"/>
              </w:rPr>
            </w:pPr>
            <w:r>
              <w:rPr>
                <w:sz w:val="20"/>
              </w:rPr>
              <w:fldChar w:fldCharType="begin">
                <w:ffData>
                  <w:name w:val="Text1"/>
                  <w:enabled/>
                  <w:calcOnExit w:val="0"/>
                  <w:textInput/>
                </w:ffData>
              </w:fldChar>
            </w:r>
            <w:r w:rsidR="00F74C12"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F74C12" w:rsidRPr="00BE3FDA" w:rsidTr="00997D55">
        <w:trPr>
          <w:trHeight w:val="1615"/>
        </w:trPr>
        <w:tc>
          <w:tcPr>
            <w:tcW w:w="4980" w:type="dxa"/>
            <w:vAlign w:val="center"/>
          </w:tcPr>
          <w:p w:rsidR="00F74C12" w:rsidRPr="00995E47" w:rsidRDefault="00F74C12" w:rsidP="004E4B98">
            <w:pPr>
              <w:jc w:val="left"/>
              <w:rPr>
                <w:b/>
                <w:sz w:val="18"/>
              </w:rPr>
            </w:pPr>
            <w:r>
              <w:rPr>
                <w:b/>
                <w:sz w:val="18"/>
              </w:rPr>
              <w:t xml:space="preserve">L'instituziun </w:t>
            </w:r>
            <w:proofErr w:type="spellStart"/>
            <w:r>
              <w:rPr>
                <w:b/>
                <w:sz w:val="18"/>
              </w:rPr>
              <w:t>ch'è</w:t>
            </w:r>
            <w:proofErr w:type="spellEnd"/>
            <w:r>
              <w:rPr>
                <w:b/>
                <w:sz w:val="18"/>
              </w:rPr>
              <w:t xml:space="preserve"> responsabla per la scola permetta il congedi da furmaziun supplementara e conferma che la persuna d'instrucziun inditgada qua survart ademple</w:t>
            </w:r>
            <w:r w:rsidR="009A7CEB">
              <w:rPr>
                <w:b/>
                <w:sz w:val="18"/>
              </w:rPr>
              <w:softHyphen/>
            </w:r>
            <w:r>
              <w:rPr>
                <w:b/>
                <w:sz w:val="18"/>
              </w:rPr>
              <w:t>scha las premissas tenor l'art. 64 da la lescha da scola e tenor l'art. 58 da l'ordinaziun da scola.</w:t>
            </w:r>
          </w:p>
          <w:p w:rsidR="00F43896" w:rsidRPr="00995E47" w:rsidRDefault="00F43896" w:rsidP="004E4B98">
            <w:pPr>
              <w:jc w:val="left"/>
              <w:rPr>
                <w:b/>
                <w:sz w:val="18"/>
              </w:rPr>
            </w:pPr>
          </w:p>
          <w:p w:rsidR="00F74C12" w:rsidRPr="00995E47" w:rsidRDefault="00F74C12" w:rsidP="00D26923">
            <w:pPr>
              <w:jc w:val="left"/>
              <w:rPr>
                <w:b/>
                <w:sz w:val="18"/>
              </w:rPr>
            </w:pPr>
            <w:r>
              <w:rPr>
                <w:b/>
                <w:sz w:val="18"/>
              </w:rPr>
              <w:t>(Bul e suttascripziun da l'instituziun ch'è responsabla per la scola)</w:t>
            </w:r>
          </w:p>
        </w:tc>
        <w:tc>
          <w:tcPr>
            <w:tcW w:w="4308" w:type="dxa"/>
            <w:vAlign w:val="center"/>
          </w:tcPr>
          <w:p w:rsidR="00F74C12" w:rsidRPr="00BE3FDA" w:rsidRDefault="00F74C12" w:rsidP="00D26923">
            <w:pPr>
              <w:jc w:val="left"/>
              <w:rPr>
                <w:sz w:val="20"/>
              </w:rPr>
            </w:pPr>
          </w:p>
        </w:tc>
      </w:tr>
      <w:tr w:rsidR="00F74C12" w:rsidRPr="00BE3FDA" w:rsidTr="00F43896">
        <w:trPr>
          <w:trHeight w:val="108"/>
        </w:trPr>
        <w:tc>
          <w:tcPr>
            <w:tcW w:w="4980" w:type="dxa"/>
            <w:tcBorders>
              <w:top w:val="single" w:sz="4" w:space="0" w:color="auto"/>
              <w:left w:val="nil"/>
              <w:bottom w:val="single" w:sz="4" w:space="0" w:color="auto"/>
              <w:right w:val="nil"/>
            </w:tcBorders>
            <w:vAlign w:val="center"/>
          </w:tcPr>
          <w:p w:rsidR="00F74C12" w:rsidRPr="00F43896" w:rsidRDefault="00F74C12" w:rsidP="00D26923">
            <w:pPr>
              <w:jc w:val="left"/>
              <w:rPr>
                <w:b/>
                <w:sz w:val="8"/>
              </w:rPr>
            </w:pPr>
          </w:p>
        </w:tc>
        <w:tc>
          <w:tcPr>
            <w:tcW w:w="4308" w:type="dxa"/>
            <w:tcBorders>
              <w:top w:val="single" w:sz="4" w:space="0" w:color="auto"/>
              <w:left w:val="nil"/>
              <w:bottom w:val="single" w:sz="4" w:space="0" w:color="auto"/>
              <w:right w:val="nil"/>
            </w:tcBorders>
            <w:vAlign w:val="center"/>
          </w:tcPr>
          <w:p w:rsidR="00F74C12" w:rsidRPr="00BE3FDA" w:rsidRDefault="00F74C12" w:rsidP="00D26923">
            <w:pPr>
              <w:jc w:val="left"/>
              <w:rPr>
                <w:sz w:val="20"/>
              </w:rPr>
            </w:pPr>
          </w:p>
        </w:tc>
      </w:tr>
      <w:tr w:rsidR="00F74C12" w:rsidRPr="00BE3FDA" w:rsidTr="007C45AA">
        <w:trPr>
          <w:trHeight w:val="680"/>
        </w:trPr>
        <w:tc>
          <w:tcPr>
            <w:tcW w:w="9288" w:type="dxa"/>
            <w:gridSpan w:val="2"/>
            <w:tcBorders>
              <w:top w:val="single" w:sz="4" w:space="0" w:color="auto"/>
            </w:tcBorders>
            <w:vAlign w:val="center"/>
          </w:tcPr>
          <w:p w:rsidR="00F74C12" w:rsidRPr="00BE3FDA" w:rsidRDefault="00F74C12" w:rsidP="00D26923">
            <w:pPr>
              <w:jc w:val="left"/>
              <w:rPr>
                <w:b/>
                <w:sz w:val="20"/>
              </w:rPr>
            </w:pPr>
            <w:r>
              <w:rPr>
                <w:b/>
                <w:sz w:val="20"/>
              </w:rPr>
              <w:t xml:space="preserve">Decisiun da l'uffizi per la scola populara ed il sport </w:t>
            </w:r>
          </w:p>
          <w:p w:rsidR="00F74C12" w:rsidRPr="00BE3FDA" w:rsidRDefault="00F74C12" w:rsidP="00D26923">
            <w:pPr>
              <w:jc w:val="left"/>
              <w:rPr>
                <w:b/>
                <w:sz w:val="20"/>
              </w:rPr>
            </w:pPr>
            <w:r>
              <w:rPr>
                <w:b/>
                <w:color w:val="FF0000"/>
                <w:sz w:val="20"/>
              </w:rPr>
              <w:t>(vegn emplenì da l'uffizi per la scola populara ed il sport, per plaschair laschar vid)</w:t>
            </w:r>
          </w:p>
        </w:tc>
      </w:tr>
      <w:tr w:rsidR="009F17A3" w:rsidRPr="00BE3FDA" w:rsidTr="007C45AA">
        <w:trPr>
          <w:trHeight w:val="397"/>
        </w:trPr>
        <w:tc>
          <w:tcPr>
            <w:tcW w:w="4980" w:type="dxa"/>
            <w:vAlign w:val="center"/>
          </w:tcPr>
          <w:p w:rsidR="009F17A3" w:rsidRDefault="009F17A3" w:rsidP="009A7CEB">
            <w:pPr>
              <w:jc w:val="left"/>
              <w:rPr>
                <w:b/>
                <w:sz w:val="18"/>
              </w:rPr>
            </w:pPr>
            <w:r>
              <w:rPr>
                <w:b/>
                <w:sz w:val="18"/>
              </w:rPr>
              <w:t>Inoltrà la dumonda 2 mais avant il cumenzament da la furmaziun supplementara:</w:t>
            </w:r>
          </w:p>
        </w:tc>
        <w:tc>
          <w:tcPr>
            <w:tcW w:w="4308" w:type="dxa"/>
            <w:vAlign w:val="center"/>
          </w:tcPr>
          <w:p w:rsidR="009F17A3" w:rsidRPr="00BE3FDA" w:rsidRDefault="009F17A3" w:rsidP="00984749">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gea</w:t>
            </w:r>
            <w:r>
              <w:tab/>
            </w:r>
            <w:r>
              <w:tab/>
            </w:r>
            <w:r w:rsidRPr="00BE3FDA">
              <w:rPr>
                <w:sz w:val="20"/>
              </w:rPr>
              <w:fldChar w:fldCharType="begin">
                <w:ffData>
                  <w:name w:val="Kontrollkästchen2"/>
                  <w:enabled/>
                  <w:calcOnExit w:val="0"/>
                  <w:checkBox>
                    <w:sizeAuto/>
                    <w:default w:val="0"/>
                    <w:checked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na</w:t>
            </w:r>
          </w:p>
        </w:tc>
      </w:tr>
      <w:tr w:rsidR="009F17A3" w:rsidRPr="00BE3FDA" w:rsidTr="007C45AA">
        <w:trPr>
          <w:trHeight w:val="397"/>
        </w:trPr>
        <w:tc>
          <w:tcPr>
            <w:tcW w:w="4980" w:type="dxa"/>
            <w:vAlign w:val="center"/>
          </w:tcPr>
          <w:p w:rsidR="009F17A3" w:rsidRPr="00995E47" w:rsidRDefault="009F17A3" w:rsidP="009A7CEB">
            <w:pPr>
              <w:jc w:val="left"/>
              <w:rPr>
                <w:b/>
                <w:sz w:val="18"/>
              </w:rPr>
            </w:pPr>
            <w:r>
              <w:rPr>
                <w:b/>
                <w:sz w:val="18"/>
              </w:rPr>
              <w:t>Emprim congedi da furmaziun supplementara dapi il 1. d'avust 2013:</w:t>
            </w:r>
          </w:p>
        </w:tc>
        <w:tc>
          <w:tcPr>
            <w:tcW w:w="4308" w:type="dxa"/>
            <w:vAlign w:val="center"/>
          </w:tcPr>
          <w:p w:rsidR="009F17A3" w:rsidRPr="00BE3FDA" w:rsidRDefault="009F17A3" w:rsidP="00D26923">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gea</w:t>
            </w:r>
            <w:r>
              <w:tab/>
            </w:r>
            <w:r>
              <w:tab/>
            </w:r>
            <w:r w:rsidRPr="00BE3FDA">
              <w:rPr>
                <w:sz w:val="20"/>
              </w:rPr>
              <w:fldChar w:fldCharType="begin">
                <w:ffData>
                  <w:name w:val="Kontrollkästchen2"/>
                  <w:enabled/>
                  <w:calcOnExit w:val="0"/>
                  <w:checkBox>
                    <w:sizeAuto/>
                    <w:default w:val="0"/>
                    <w:checked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na</w:t>
            </w:r>
          </w:p>
        </w:tc>
      </w:tr>
      <w:tr w:rsidR="009F17A3" w:rsidRPr="00BE3FDA" w:rsidTr="007C45AA">
        <w:trPr>
          <w:trHeight w:val="397"/>
        </w:trPr>
        <w:tc>
          <w:tcPr>
            <w:tcW w:w="4980" w:type="dxa"/>
            <w:vAlign w:val="center"/>
          </w:tcPr>
          <w:p w:rsidR="009F17A3" w:rsidRPr="00995E47" w:rsidRDefault="009F17A3" w:rsidP="00D26923">
            <w:pPr>
              <w:jc w:val="left"/>
              <w:rPr>
                <w:b/>
                <w:sz w:val="18"/>
              </w:rPr>
            </w:pPr>
            <w:r>
              <w:rPr>
                <w:b/>
                <w:sz w:val="18"/>
              </w:rPr>
              <w:t>La dumonda d'ina garanzia per ils custs vegn:</w:t>
            </w:r>
          </w:p>
        </w:tc>
        <w:tc>
          <w:tcPr>
            <w:tcW w:w="4308" w:type="dxa"/>
            <w:vAlign w:val="center"/>
          </w:tcPr>
          <w:p w:rsidR="009F17A3" w:rsidRPr="00BE3FDA" w:rsidRDefault="009F17A3" w:rsidP="00D26923">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approvada</w:t>
            </w:r>
            <w:r>
              <w:tab/>
            </w:r>
            <w:r w:rsidRPr="00BE3FDA">
              <w:rPr>
                <w:sz w:val="20"/>
              </w:rPr>
              <w:fldChar w:fldCharType="begin">
                <w:ffData>
                  <w:name w:val=""/>
                  <w:enabled/>
                  <w:calcOnExit w:val="0"/>
                  <w:checkBox>
                    <w:sizeAuto/>
                    <w:default w:val="0"/>
                  </w:checkBox>
                </w:ffData>
              </w:fldChar>
            </w:r>
            <w:r w:rsidRPr="00BE3FDA">
              <w:rPr>
                <w:sz w:val="20"/>
              </w:rPr>
              <w:instrText xml:space="preserve"> FORMCHECKBOX </w:instrText>
            </w:r>
            <w:r w:rsidR="00997D55">
              <w:rPr>
                <w:sz w:val="20"/>
              </w:rPr>
            </w:r>
            <w:r w:rsidR="00997D55">
              <w:rPr>
                <w:sz w:val="20"/>
              </w:rPr>
              <w:fldChar w:fldCharType="separate"/>
            </w:r>
            <w:r w:rsidRPr="00BE3FDA">
              <w:rPr>
                <w:sz w:val="20"/>
              </w:rPr>
              <w:fldChar w:fldCharType="end"/>
            </w:r>
            <w:r>
              <w:t xml:space="preserve"> refusada</w:t>
            </w:r>
          </w:p>
        </w:tc>
      </w:tr>
      <w:tr w:rsidR="009F17A3" w:rsidRPr="00BE3FDA" w:rsidTr="00997D55">
        <w:trPr>
          <w:trHeight w:val="493"/>
        </w:trPr>
        <w:tc>
          <w:tcPr>
            <w:tcW w:w="4980" w:type="dxa"/>
            <w:vAlign w:val="center"/>
          </w:tcPr>
          <w:p w:rsidR="009F17A3" w:rsidRPr="00995E47" w:rsidRDefault="009F17A3" w:rsidP="00D26923">
            <w:pPr>
              <w:jc w:val="left"/>
              <w:rPr>
                <w:b/>
                <w:sz w:val="18"/>
              </w:rPr>
            </w:pPr>
            <w:r>
              <w:rPr>
                <w:b/>
                <w:sz w:val="18"/>
              </w:rPr>
              <w:t>Remartga:</w:t>
            </w:r>
          </w:p>
        </w:tc>
        <w:tc>
          <w:tcPr>
            <w:tcW w:w="4308" w:type="dxa"/>
            <w:vAlign w:val="center"/>
          </w:tcPr>
          <w:p w:rsidR="009F17A3" w:rsidRPr="00BE3FDA" w:rsidRDefault="009F17A3" w:rsidP="00D26923">
            <w:pPr>
              <w:jc w:val="left"/>
              <w:rPr>
                <w:b/>
                <w:sz w:val="20"/>
              </w:rPr>
            </w:pPr>
          </w:p>
        </w:tc>
      </w:tr>
      <w:tr w:rsidR="009F17A3" w:rsidRPr="00BE3FDA" w:rsidTr="00997D55">
        <w:trPr>
          <w:trHeight w:val="304"/>
        </w:trPr>
        <w:tc>
          <w:tcPr>
            <w:tcW w:w="4980" w:type="dxa"/>
            <w:vAlign w:val="center"/>
          </w:tcPr>
          <w:p w:rsidR="009F17A3" w:rsidRPr="00995E47" w:rsidRDefault="009F17A3" w:rsidP="00D26923">
            <w:pPr>
              <w:jc w:val="left"/>
              <w:rPr>
                <w:b/>
                <w:sz w:val="18"/>
              </w:rPr>
            </w:pPr>
            <w:r>
              <w:rPr>
                <w:b/>
                <w:sz w:val="18"/>
              </w:rPr>
              <w:t>Data:</w:t>
            </w:r>
          </w:p>
        </w:tc>
        <w:tc>
          <w:tcPr>
            <w:tcW w:w="4308" w:type="dxa"/>
            <w:vAlign w:val="center"/>
          </w:tcPr>
          <w:p w:rsidR="009F17A3" w:rsidRPr="00BE3FDA" w:rsidRDefault="009F17A3" w:rsidP="00D26923">
            <w:pPr>
              <w:jc w:val="left"/>
              <w:rPr>
                <w:sz w:val="20"/>
              </w:rPr>
            </w:pPr>
          </w:p>
        </w:tc>
      </w:tr>
      <w:tr w:rsidR="009F17A3" w:rsidRPr="00BE3FDA" w:rsidTr="00997D55">
        <w:trPr>
          <w:trHeight w:val="566"/>
        </w:trPr>
        <w:tc>
          <w:tcPr>
            <w:tcW w:w="4980" w:type="dxa"/>
            <w:tcBorders>
              <w:bottom w:val="single" w:sz="4" w:space="0" w:color="auto"/>
            </w:tcBorders>
            <w:vAlign w:val="center"/>
          </w:tcPr>
          <w:p w:rsidR="009F17A3" w:rsidRPr="00995E47" w:rsidRDefault="009F17A3" w:rsidP="00D26923">
            <w:pPr>
              <w:jc w:val="left"/>
              <w:rPr>
                <w:b/>
                <w:sz w:val="18"/>
              </w:rPr>
            </w:pPr>
            <w:r>
              <w:rPr>
                <w:b/>
                <w:sz w:val="18"/>
              </w:rPr>
              <w:t>Bul e suttascripziun:</w:t>
            </w:r>
          </w:p>
        </w:tc>
        <w:tc>
          <w:tcPr>
            <w:tcW w:w="4308" w:type="dxa"/>
            <w:tcBorders>
              <w:bottom w:val="single" w:sz="4" w:space="0" w:color="auto"/>
            </w:tcBorders>
            <w:vAlign w:val="center"/>
          </w:tcPr>
          <w:p w:rsidR="009F17A3" w:rsidRPr="00BE3FDA" w:rsidRDefault="009F17A3" w:rsidP="00D26923">
            <w:pPr>
              <w:jc w:val="left"/>
              <w:rPr>
                <w:sz w:val="20"/>
              </w:rPr>
            </w:pPr>
          </w:p>
        </w:tc>
      </w:tr>
      <w:tr w:rsidR="00997D55" w:rsidRPr="00561F28" w:rsidTr="00997D55">
        <w:trPr>
          <w:trHeight w:val="372"/>
        </w:trPr>
        <w:tc>
          <w:tcPr>
            <w:tcW w:w="9288" w:type="dxa"/>
            <w:gridSpan w:val="2"/>
            <w:tcBorders>
              <w:top w:val="single" w:sz="4" w:space="0" w:color="auto"/>
            </w:tcBorders>
            <w:vAlign w:val="center"/>
          </w:tcPr>
          <w:p w:rsidR="00997D55" w:rsidRDefault="00997D55" w:rsidP="00D26923">
            <w:pPr>
              <w:jc w:val="left"/>
              <w:rPr>
                <w:b/>
                <w:sz w:val="14"/>
              </w:rPr>
            </w:pPr>
            <w:r w:rsidRPr="004932B4">
              <w:rPr>
                <w:sz w:val="20"/>
              </w:rPr>
              <w:t xml:space="preserve">En cas da dumondas As drizzai per </w:t>
            </w:r>
            <w:r w:rsidRPr="00BB172B">
              <w:rPr>
                <w:sz w:val="20"/>
              </w:rPr>
              <w:t>plaschair al sectur</w:t>
            </w:r>
            <w:r w:rsidRPr="004932B4">
              <w:rPr>
                <w:sz w:val="20"/>
              </w:rPr>
              <w:t xml:space="preserve"> </w:t>
            </w:r>
            <w:r>
              <w:rPr>
                <w:sz w:val="20"/>
              </w:rPr>
              <w:t>F</w:t>
            </w:r>
            <w:r w:rsidRPr="004932B4">
              <w:rPr>
                <w:sz w:val="20"/>
              </w:rPr>
              <w:t xml:space="preserve">inanzas, </w:t>
            </w:r>
            <w:hyperlink r:id="rId8" w:history="1">
              <w:r w:rsidRPr="004932B4">
                <w:rPr>
                  <w:rStyle w:val="Hyperlink"/>
                  <w:sz w:val="20"/>
                </w:rPr>
                <w:t>finanzen@avs.gr.ch</w:t>
              </w:r>
            </w:hyperlink>
            <w:r w:rsidRPr="004932B4">
              <w:rPr>
                <w:sz w:val="20"/>
              </w:rPr>
              <w:t>.</w:t>
            </w:r>
          </w:p>
        </w:tc>
      </w:tr>
      <w:tr w:rsidR="009F17A3" w:rsidRPr="00561F28" w:rsidTr="001B5C35">
        <w:trPr>
          <w:trHeight w:val="567"/>
        </w:trPr>
        <w:tc>
          <w:tcPr>
            <w:tcW w:w="9288" w:type="dxa"/>
            <w:gridSpan w:val="2"/>
            <w:tcBorders>
              <w:top w:val="single" w:sz="4" w:space="0" w:color="auto"/>
            </w:tcBorders>
            <w:vAlign w:val="center"/>
          </w:tcPr>
          <w:p w:rsidR="009F17A3" w:rsidRPr="00BE3FDA" w:rsidRDefault="009F17A3" w:rsidP="00D26923">
            <w:pPr>
              <w:jc w:val="left"/>
              <w:rPr>
                <w:b/>
                <w:sz w:val="14"/>
              </w:rPr>
            </w:pPr>
            <w:r>
              <w:rPr>
                <w:b/>
                <w:sz w:val="14"/>
              </w:rPr>
              <w:t>Proceder:</w:t>
            </w:r>
          </w:p>
          <w:p w:rsidR="008762B4" w:rsidRDefault="008762B4" w:rsidP="00D26923">
            <w:pPr>
              <w:pStyle w:val="Listenabsatz"/>
              <w:numPr>
                <w:ilvl w:val="0"/>
                <w:numId w:val="1"/>
              </w:numPr>
              <w:tabs>
                <w:tab w:val="left" w:pos="284"/>
              </w:tabs>
              <w:ind w:left="284" w:hanging="284"/>
              <w:jc w:val="left"/>
              <w:rPr>
                <w:sz w:val="14"/>
              </w:rPr>
            </w:pPr>
            <w:r>
              <w:rPr>
                <w:sz w:val="14"/>
              </w:rPr>
              <w:t xml:space="preserve">Il formular da dumonda sto vegnir emplenì da l'instituziun ch'è responsabla per la scola ed inoltrà fin il pli tard 2 mais avant il cumenzament da la furmaziun supplementara entaifer la scola a l'uffizi per la scola populara ed il sport, </w:t>
            </w:r>
            <w:proofErr w:type="spellStart"/>
            <w:r w:rsidR="00997D55">
              <w:rPr>
                <w:sz w:val="14"/>
              </w:rPr>
              <w:t>partiziung</w:t>
            </w:r>
            <w:proofErr w:type="spellEnd"/>
            <w:r>
              <w:rPr>
                <w:sz w:val="14"/>
              </w:rPr>
              <w:t xml:space="preserve"> </w:t>
            </w:r>
            <w:r w:rsidR="00997D55">
              <w:rPr>
                <w:sz w:val="14"/>
              </w:rPr>
              <w:t>Servetsch e Fi</w:t>
            </w:r>
            <w:r>
              <w:rPr>
                <w:sz w:val="14"/>
              </w:rPr>
              <w:t xml:space="preserve">nanzas, </w:t>
            </w:r>
            <w:proofErr w:type="spellStart"/>
            <w:r>
              <w:rPr>
                <w:sz w:val="14"/>
              </w:rPr>
              <w:t>Quaderstrasse</w:t>
            </w:r>
            <w:proofErr w:type="spellEnd"/>
            <w:r>
              <w:rPr>
                <w:sz w:val="14"/>
              </w:rPr>
              <w:t xml:space="preserve"> 17, 7000 Cuira</w:t>
            </w:r>
          </w:p>
          <w:p w:rsidR="009F17A3" w:rsidRPr="00BE3FDA" w:rsidRDefault="009F17A3" w:rsidP="00D26923">
            <w:pPr>
              <w:pStyle w:val="Listenabsatz"/>
              <w:numPr>
                <w:ilvl w:val="0"/>
                <w:numId w:val="1"/>
              </w:numPr>
              <w:tabs>
                <w:tab w:val="left" w:pos="284"/>
              </w:tabs>
              <w:ind w:left="284" w:hanging="284"/>
              <w:jc w:val="left"/>
              <w:rPr>
                <w:sz w:val="14"/>
              </w:rPr>
            </w:pPr>
            <w:r>
              <w:rPr>
                <w:sz w:val="14"/>
              </w:rPr>
              <w:t>Il chantun paja mo ina contribuziun per persuna d'instrucziun per in congedi da furmaziun supplementara pajà (a partir dal 01-08-2013)</w:t>
            </w:r>
          </w:p>
          <w:p w:rsidR="009F17A3" w:rsidRPr="00BE3FDA" w:rsidRDefault="009F17A3" w:rsidP="00D26923">
            <w:pPr>
              <w:pStyle w:val="Listenabsatz"/>
              <w:numPr>
                <w:ilvl w:val="0"/>
                <w:numId w:val="1"/>
              </w:numPr>
              <w:tabs>
                <w:tab w:val="left" w:pos="284"/>
              </w:tabs>
              <w:ind w:left="284" w:hanging="284"/>
              <w:jc w:val="left"/>
              <w:rPr>
                <w:sz w:val="14"/>
              </w:rPr>
            </w:pPr>
            <w:r>
              <w:rPr>
                <w:sz w:val="14"/>
              </w:rPr>
              <w:t>La basa per la contribuziun chantu</w:t>
            </w:r>
            <w:r w:rsidR="008762B4">
              <w:rPr>
                <w:sz w:val="14"/>
              </w:rPr>
              <w:t>nala è la decisiun da l'uffizi</w:t>
            </w:r>
          </w:p>
          <w:p w:rsidR="009F17A3" w:rsidRPr="00BE3FDA" w:rsidRDefault="009F17A3" w:rsidP="001B5C35">
            <w:pPr>
              <w:pStyle w:val="Listenabsatz"/>
              <w:numPr>
                <w:ilvl w:val="0"/>
                <w:numId w:val="1"/>
              </w:numPr>
              <w:tabs>
                <w:tab w:val="left" w:pos="284"/>
              </w:tabs>
              <w:ind w:left="284" w:hanging="284"/>
              <w:jc w:val="left"/>
              <w:rPr>
                <w:sz w:val="14"/>
              </w:rPr>
            </w:pPr>
            <w:r>
              <w:rPr>
                <w:sz w:val="14"/>
              </w:rPr>
              <w:t>La facturaziun definitiva ed il pajament da la contribuziun chantunala vegnan fatgs la fin da l'onn da scola ensemen cun las ulteriuras contribuziuns tenor la lescha da scola (il formular da dumonda vegn mintgamai publitgà la primavaira sin la pagina d'internet dal USS)</w:t>
            </w:r>
          </w:p>
        </w:tc>
      </w:tr>
    </w:tbl>
    <w:p w:rsidR="00DB6060" w:rsidRDefault="00DB6060"/>
    <w:sectPr w:rsidR="00DB6060" w:rsidSect="00A62C6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86" w:rsidRDefault="00E30686" w:rsidP="00E634AD">
      <w:r>
        <w:separator/>
      </w:r>
    </w:p>
  </w:endnote>
  <w:endnote w:type="continuationSeparator" w:id="0">
    <w:p w:rsidR="00E30686" w:rsidRDefault="00E30686" w:rsidP="00E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86" w:rsidRPr="00E634AD" w:rsidRDefault="00997D55" w:rsidP="00997D55">
    <w:pPr>
      <w:spacing w:before="58"/>
      <w:rPr>
        <w:spacing w:val="12"/>
        <w:w w:val="103"/>
        <w:sz w:val="14"/>
      </w:rPr>
    </w:pPr>
    <w:proofErr w:type="spellStart"/>
    <w:r>
      <w:rPr>
        <w:spacing w:val="12"/>
        <w:w w:val="103"/>
        <w:sz w:val="14"/>
      </w:rPr>
      <w:t>Quaderstrasse</w:t>
    </w:r>
    <w:proofErr w:type="spellEnd"/>
    <w:r>
      <w:rPr>
        <w:spacing w:val="12"/>
        <w:w w:val="103"/>
        <w:sz w:val="14"/>
      </w:rPr>
      <w:t xml:space="preserve"> 17, 7001 Cuira, 081 257 27 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86" w:rsidRDefault="00E30686" w:rsidP="00E634AD">
      <w:r>
        <w:separator/>
      </w:r>
    </w:p>
  </w:footnote>
  <w:footnote w:type="continuationSeparator" w:id="0">
    <w:p w:rsidR="00E30686" w:rsidRDefault="00E30686" w:rsidP="00E6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E30686" w:rsidRPr="0095255F" w:rsidTr="00DB6060">
      <w:trPr>
        <w:cantSplit/>
      </w:trPr>
      <w:tc>
        <w:tcPr>
          <w:tcW w:w="1346" w:type="dxa"/>
        </w:tcPr>
        <w:p w:rsidR="00E30686" w:rsidRDefault="00997D55" w:rsidP="00DB6060">
          <w:pPr>
            <w:spacing w:before="60"/>
          </w:pPr>
          <w:r>
            <w:rPr>
              <w:noProof/>
              <w:lang w:val="de-CH" w:eastAsia="de-CH" w:bidi="ar-SA"/>
            </w:rPr>
            <w:drawing>
              <wp:anchor distT="0" distB="0" distL="114300" distR="114300" simplePos="0" relativeHeight="251659264" behindDoc="0" locked="1" layoutInCell="1" allowOverlap="1" wp14:anchorId="694F9B58" wp14:editId="2E077D4D">
                <wp:simplePos x="0" y="0"/>
                <wp:positionH relativeFrom="column">
                  <wp:posOffset>-3175</wp:posOffset>
                </wp:positionH>
                <wp:positionV relativeFrom="page">
                  <wp:posOffset>4445</wp:posOffset>
                </wp:positionV>
                <wp:extent cx="3217545" cy="6572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17545" cy="657225"/>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tcPr>
        <w:p w:rsidR="00E30686" w:rsidRDefault="00E30686" w:rsidP="00DB6060">
          <w:pPr>
            <w:spacing w:after="180"/>
            <w:rPr>
              <w:b/>
            </w:rPr>
          </w:pPr>
        </w:p>
        <w:p w:rsidR="00997D55" w:rsidRDefault="00997D55" w:rsidP="00DB6060">
          <w:pPr>
            <w:spacing w:after="180"/>
            <w:rPr>
              <w:b/>
            </w:rPr>
          </w:pPr>
        </w:p>
        <w:p w:rsidR="00997D55" w:rsidRDefault="00997D55" w:rsidP="00DB6060">
          <w:pPr>
            <w:spacing w:after="180"/>
            <w:rPr>
              <w:b/>
            </w:rPr>
          </w:pPr>
        </w:p>
      </w:tc>
    </w:tr>
  </w:tbl>
  <w:p w:rsidR="00E30686" w:rsidRDefault="00E3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93A48"/>
    <w:multiLevelType w:val="hybridMultilevel"/>
    <w:tmpl w:val="1BD4F156"/>
    <w:lvl w:ilvl="0" w:tplc="5202AE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K/k9wQyocbFCHw/VhiPOoBPvr8f7D3yxZZ1TQMi4LtEJh13muGGqYku0KoMxX2foNvDp5wTWgkjizdKkqWC1g==" w:salt="nLlQL9k865ofeaFgeDTy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34AD"/>
    <w:rsid w:val="00067763"/>
    <w:rsid w:val="000C4C5C"/>
    <w:rsid w:val="001B5C35"/>
    <w:rsid w:val="002139CB"/>
    <w:rsid w:val="00247532"/>
    <w:rsid w:val="00294B22"/>
    <w:rsid w:val="003348C2"/>
    <w:rsid w:val="00334EAB"/>
    <w:rsid w:val="00345D96"/>
    <w:rsid w:val="003935A6"/>
    <w:rsid w:val="003F0F46"/>
    <w:rsid w:val="004178D4"/>
    <w:rsid w:val="0042330F"/>
    <w:rsid w:val="00430563"/>
    <w:rsid w:val="004434C0"/>
    <w:rsid w:val="004D021B"/>
    <w:rsid w:val="004E4B98"/>
    <w:rsid w:val="00536C77"/>
    <w:rsid w:val="005C14F5"/>
    <w:rsid w:val="005D31E1"/>
    <w:rsid w:val="005F70EC"/>
    <w:rsid w:val="00622661"/>
    <w:rsid w:val="006B1C29"/>
    <w:rsid w:val="006D01F9"/>
    <w:rsid w:val="006D7917"/>
    <w:rsid w:val="00705670"/>
    <w:rsid w:val="00732A8C"/>
    <w:rsid w:val="007709F1"/>
    <w:rsid w:val="007C45AA"/>
    <w:rsid w:val="00870480"/>
    <w:rsid w:val="008762B4"/>
    <w:rsid w:val="008D1462"/>
    <w:rsid w:val="00970843"/>
    <w:rsid w:val="009826DA"/>
    <w:rsid w:val="00995E47"/>
    <w:rsid w:val="00997D55"/>
    <w:rsid w:val="009A7CEB"/>
    <w:rsid w:val="009E5DEC"/>
    <w:rsid w:val="009F17A3"/>
    <w:rsid w:val="00A358A8"/>
    <w:rsid w:val="00A45958"/>
    <w:rsid w:val="00A62C6C"/>
    <w:rsid w:val="00AD54AD"/>
    <w:rsid w:val="00B13685"/>
    <w:rsid w:val="00B158F1"/>
    <w:rsid w:val="00B43031"/>
    <w:rsid w:val="00BC4D1A"/>
    <w:rsid w:val="00BD7127"/>
    <w:rsid w:val="00BE3FDA"/>
    <w:rsid w:val="00C4537C"/>
    <w:rsid w:val="00C57BC1"/>
    <w:rsid w:val="00D04BD3"/>
    <w:rsid w:val="00D26923"/>
    <w:rsid w:val="00D33822"/>
    <w:rsid w:val="00D56AC1"/>
    <w:rsid w:val="00D67ED1"/>
    <w:rsid w:val="00D84E58"/>
    <w:rsid w:val="00DB6060"/>
    <w:rsid w:val="00DF4603"/>
    <w:rsid w:val="00E30686"/>
    <w:rsid w:val="00E4137C"/>
    <w:rsid w:val="00E634AD"/>
    <w:rsid w:val="00EF654C"/>
    <w:rsid w:val="00F31BB9"/>
    <w:rsid w:val="00F43896"/>
    <w:rsid w:val="00F7435F"/>
    <w:rsid w:val="00F74C12"/>
    <w:rsid w:val="00FB3C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5EAFE3"/>
  <w15:docId w15:val="{B035ECBC-093B-4887-ABD4-D02AE1C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rm-CH" w:bidi="rm-C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34AD"/>
    <w:pPr>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34AD"/>
    <w:pPr>
      <w:ind w:left="720"/>
      <w:contextualSpacing/>
    </w:pPr>
  </w:style>
  <w:style w:type="table" w:styleId="Tabellenraster">
    <w:name w:val="Table Grid"/>
    <w:basedOn w:val="NormaleTabelle"/>
    <w:rsid w:val="00E6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34AD"/>
    <w:pPr>
      <w:tabs>
        <w:tab w:val="center" w:pos="4536"/>
        <w:tab w:val="right" w:pos="9072"/>
      </w:tabs>
    </w:pPr>
  </w:style>
  <w:style w:type="character" w:customStyle="1" w:styleId="KopfzeileZchn">
    <w:name w:val="Kopfzeile Zchn"/>
    <w:basedOn w:val="Absatz-Standardschriftart"/>
    <w:link w:val="Kopfzeile"/>
    <w:uiPriority w:val="99"/>
    <w:rsid w:val="00E634AD"/>
    <w:rPr>
      <w:rFonts w:ascii="Arial" w:hAnsi="Arial"/>
      <w:sz w:val="22"/>
      <w:lang w:eastAsia="rm-CH"/>
    </w:rPr>
  </w:style>
  <w:style w:type="paragraph" w:styleId="Fuzeile">
    <w:name w:val="footer"/>
    <w:basedOn w:val="Standard"/>
    <w:link w:val="FuzeileZchn"/>
    <w:uiPriority w:val="99"/>
    <w:unhideWhenUsed/>
    <w:rsid w:val="00E634AD"/>
    <w:pPr>
      <w:tabs>
        <w:tab w:val="center" w:pos="4536"/>
        <w:tab w:val="right" w:pos="9072"/>
      </w:tabs>
    </w:pPr>
  </w:style>
  <w:style w:type="character" w:customStyle="1" w:styleId="FuzeileZchn">
    <w:name w:val="Fußzeile Zchn"/>
    <w:basedOn w:val="Absatz-Standardschriftart"/>
    <w:link w:val="Fuzeile"/>
    <w:uiPriority w:val="99"/>
    <w:rsid w:val="00E634AD"/>
    <w:rPr>
      <w:rFonts w:ascii="Arial" w:hAnsi="Arial"/>
      <w:sz w:val="22"/>
      <w:lang w:eastAsia="rm-CH"/>
    </w:rPr>
  </w:style>
  <w:style w:type="paragraph" w:styleId="Sprechblasentext">
    <w:name w:val="Balloon Text"/>
    <w:basedOn w:val="Standard"/>
    <w:link w:val="SprechblasentextZchn"/>
    <w:uiPriority w:val="99"/>
    <w:semiHidden/>
    <w:unhideWhenUsed/>
    <w:rsid w:val="00E634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4AD"/>
    <w:rPr>
      <w:rFonts w:ascii="Tahoma" w:hAnsi="Tahoma" w:cs="Tahoma"/>
      <w:sz w:val="16"/>
      <w:szCs w:val="16"/>
      <w:lang w:eastAsia="rm-CH"/>
    </w:rPr>
  </w:style>
  <w:style w:type="character" w:styleId="BesuchterLink">
    <w:name w:val="FollowedHyperlink"/>
    <w:basedOn w:val="Absatz-Standardschriftart"/>
    <w:rsid w:val="00E634AD"/>
    <w:rPr>
      <w:color w:val="800080"/>
      <w:u w:val="single"/>
    </w:rPr>
  </w:style>
  <w:style w:type="character" w:styleId="Hyperlink">
    <w:name w:val="Hyperlink"/>
    <w:basedOn w:val="Absatz-Standardschriftart"/>
    <w:rsid w:val="00997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zen@avs.gr.ch"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0</CustomerID>
    <Frontend_x002d_Seite xmlns="4c571c09-6e20-4e32-9349-4106b8b0708d">Weiterbildung-Urlaub</Frontend_x002d_Seite>
  </documentManagement>
</p:properties>
</file>

<file path=customXml/itemProps1.xml><?xml version="1.0" encoding="utf-8"?>
<ds:datastoreItem xmlns:ds="http://schemas.openxmlformats.org/officeDocument/2006/customXml" ds:itemID="{523F9126-445F-44CA-9A0C-0DB21D0833F9}">
  <ds:schemaRefs>
    <ds:schemaRef ds:uri="http://schemas.openxmlformats.org/officeDocument/2006/bibliography"/>
  </ds:schemaRefs>
</ds:datastoreItem>
</file>

<file path=customXml/itemProps2.xml><?xml version="1.0" encoding="utf-8"?>
<ds:datastoreItem xmlns:ds="http://schemas.openxmlformats.org/officeDocument/2006/customXml" ds:itemID="{ACACA43D-E9E4-4BB4-A03D-0510CA7E38C1}"/>
</file>

<file path=customXml/itemProps3.xml><?xml version="1.0" encoding="utf-8"?>
<ds:datastoreItem xmlns:ds="http://schemas.openxmlformats.org/officeDocument/2006/customXml" ds:itemID="{CD87B436-9EB4-4F57-B44E-6018FE95400F}"/>
</file>

<file path=customXml/itemProps4.xml><?xml version="1.0" encoding="utf-8"?>
<ds:datastoreItem xmlns:ds="http://schemas.openxmlformats.org/officeDocument/2006/customXml" ds:itemID="{AEB586E8-66C7-44DC-A6F9-5E38A20450F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Dumonda/Permissiun da garanzias per ils custs da congedis da furmaziun supplementara</dc:title>
  <dc:subject/>
  <dc:creator> </dc:creator>
  <cp:keywords/>
  <dc:description/>
  <cp:lastModifiedBy>Sykora Lena (AVS GR)</cp:lastModifiedBy>
  <cp:revision>40</cp:revision>
  <cp:lastPrinted>2014-03-18T09:56:00Z</cp:lastPrinted>
  <dcterms:created xsi:type="dcterms:W3CDTF">2013-07-05T08:56:00Z</dcterms:created>
  <dcterms:modified xsi:type="dcterms:W3CDTF">2024-11-08T10:07:00Z</dcterms:modified>
  <cp:category>WB-Intensiv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0x01010087883BDE96C6484E930C8F35B4FA63D6</vt:lpwstr>
  </property>
</Properties>
</file>