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4CC88" w14:textId="07AC760F" w:rsidR="004E2F0A" w:rsidRDefault="00BC7965" w:rsidP="003257A4">
      <w:pPr>
        <w:pStyle w:val="Titel"/>
        <w:rPr>
          <w:sz w:val="16"/>
          <w:szCs w:val="16"/>
        </w:rPr>
      </w:pPr>
      <w:proofErr w:type="spellStart"/>
      <w:r>
        <w:t>Checklist</w:t>
      </w:r>
      <w:proofErr w:type="spellEnd"/>
      <w:r>
        <w:t xml:space="preserve"> s</w:t>
      </w:r>
      <w:r w:rsidR="001E016B">
        <w:t>orveglianza dell’uccisione al pascolo: stordimento, dissanguamento, trasporto, documentazione - Autocontrollo da parte del detentore degli animali (titolare dell’autorizzazione)</w:t>
      </w:r>
    </w:p>
    <w:p w14:paraId="0C875D2B" w14:textId="428C14F8" w:rsidR="00333BE0" w:rsidRPr="004563CA" w:rsidRDefault="00F110D1" w:rsidP="00667B0F">
      <w:pPr>
        <w:tabs>
          <w:tab w:val="left" w:leader="underscore" w:pos="709"/>
          <w:tab w:val="right" w:leader="underscore" w:pos="3402"/>
          <w:tab w:val="left" w:pos="3686"/>
          <w:tab w:val="left" w:pos="3828"/>
          <w:tab w:val="left" w:pos="4962"/>
          <w:tab w:val="left" w:pos="5387"/>
          <w:tab w:val="left" w:pos="6663"/>
          <w:tab w:val="right" w:leader="underscore" w:pos="10632"/>
        </w:tabs>
        <w:spacing w:before="120" w:after="0" w:line="240" w:lineRule="auto"/>
        <w:rPr>
          <w:sz w:val="18"/>
          <w:szCs w:val="18"/>
        </w:rPr>
      </w:pPr>
      <w:r>
        <w:rPr>
          <w:sz w:val="18"/>
        </w:rPr>
        <w:t>Azienda (BDTA)</w:t>
      </w:r>
      <w:r>
        <w:rPr>
          <w:sz w:val="18"/>
        </w:rPr>
        <w:tab/>
      </w:r>
      <w:r>
        <w:rPr>
          <w:sz w:val="18"/>
        </w:rPr>
        <w:tab/>
        <w:t>Detentore animali responsabile</w:t>
      </w:r>
      <w:r>
        <w:rPr>
          <w:sz w:val="18"/>
        </w:rPr>
        <w:tab/>
      </w:r>
      <w:r>
        <w:rPr>
          <w:sz w:val="18"/>
        </w:rPr>
        <w:tab/>
      </w:r>
    </w:p>
    <w:p w14:paraId="400DF358" w14:textId="71B47BB2" w:rsidR="006311E1" w:rsidRPr="004563CA" w:rsidRDefault="00333BE0" w:rsidP="009E2C16">
      <w:pPr>
        <w:tabs>
          <w:tab w:val="left" w:leader="underscore" w:pos="709"/>
          <w:tab w:val="right" w:leader="underscore" w:pos="3402"/>
          <w:tab w:val="left" w:pos="3686"/>
          <w:tab w:val="left" w:pos="3828"/>
          <w:tab w:val="left" w:pos="4962"/>
          <w:tab w:val="left" w:pos="5387"/>
          <w:tab w:val="left" w:pos="5954"/>
          <w:tab w:val="right" w:leader="underscore" w:pos="10632"/>
        </w:tabs>
        <w:spacing w:before="120" w:after="0" w:line="240" w:lineRule="auto"/>
        <w:rPr>
          <w:sz w:val="18"/>
          <w:szCs w:val="18"/>
        </w:rPr>
      </w:pPr>
      <w:r>
        <w:rPr>
          <w:sz w:val="18"/>
        </w:rPr>
        <w:t>Data/Ora (dalle-alle)</w:t>
      </w:r>
      <w:r>
        <w:rPr>
          <w:sz w:val="18"/>
        </w:rPr>
        <w:tab/>
      </w:r>
      <w:r>
        <w:rPr>
          <w:sz w:val="18"/>
        </w:rPr>
        <w:tab/>
        <w:t>Numero di autorizzazione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tbl>
      <w:tblPr>
        <w:tblStyle w:val="Tabellenraster"/>
        <w:tblW w:w="1063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700"/>
        <w:gridCol w:w="1701"/>
        <w:gridCol w:w="3970"/>
      </w:tblGrid>
      <w:tr w:rsidR="00D4289A" w:rsidRPr="004563CA" w14:paraId="7E1D83CE" w14:textId="77777777" w:rsidTr="00266D2B">
        <w:trPr>
          <w:trHeight w:val="273"/>
        </w:trPr>
        <w:tc>
          <w:tcPr>
            <w:tcW w:w="1701" w:type="dxa"/>
          </w:tcPr>
          <w:p w14:paraId="0F27A3AF" w14:textId="135E55EA" w:rsidR="00D4289A" w:rsidRPr="004563CA" w:rsidRDefault="00D4289A" w:rsidP="005E09C7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ind w:left="35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Identificazione </w:t>
            </w:r>
            <w:r w:rsidR="005E09C7">
              <w:rPr>
                <w:sz w:val="18"/>
              </w:rPr>
              <w:t>dell'animale</w:t>
            </w:r>
            <w:bookmarkStart w:id="0" w:name="_GoBack"/>
            <w:bookmarkEnd w:id="0"/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3274E7DA" w14:textId="6A6CD6FB" w:rsidR="00D4289A" w:rsidRPr="004563CA" w:rsidRDefault="00BC7965" w:rsidP="00BC7965">
            <w:pPr>
              <w:tabs>
                <w:tab w:val="left" w:pos="1687"/>
              </w:tabs>
              <w:spacing w:before="12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3970" w:type="dxa"/>
          </w:tcPr>
          <w:p w14:paraId="49EF585B" w14:textId="636E6A95" w:rsidR="00D4289A" w:rsidRPr="009E2C16" w:rsidRDefault="00D4289A" w:rsidP="009E2C16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(utilizzare ulteriori fogli per altri animali)</w:t>
            </w:r>
          </w:p>
        </w:tc>
      </w:tr>
      <w:tr w:rsidR="00667B0F" w:rsidRPr="004563CA" w14:paraId="2D826223" w14:textId="77777777" w:rsidTr="00D4289A">
        <w:trPr>
          <w:trHeight w:val="273"/>
        </w:trPr>
        <w:tc>
          <w:tcPr>
            <w:tcW w:w="1701" w:type="dxa"/>
            <w:tcBorders>
              <w:bottom w:val="nil"/>
            </w:tcBorders>
          </w:tcPr>
          <w:p w14:paraId="7C197942" w14:textId="0BDC4738" w:rsidR="00667B0F" w:rsidRDefault="00667B0F" w:rsidP="003257A4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ind w:left="35"/>
              <w:rPr>
                <w:sz w:val="18"/>
                <w:szCs w:val="18"/>
              </w:rPr>
            </w:pPr>
            <w:r>
              <w:rPr>
                <w:sz w:val="18"/>
              </w:rPr>
              <w:t>Stordimento da parte di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4DD368" w14:textId="77777777" w:rsidR="00667B0F" w:rsidRPr="004563CA" w:rsidRDefault="00667B0F" w:rsidP="00667B0F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14:paraId="5CB4357D" w14:textId="4B279FCF" w:rsidR="00667B0F" w:rsidRDefault="00667B0F" w:rsidP="00667B0F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Dissanguamento da parte di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74EE3B" w14:textId="77777777" w:rsidR="00667B0F" w:rsidRPr="004563CA" w:rsidRDefault="00667B0F" w:rsidP="00667B0F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nil"/>
            </w:tcBorders>
          </w:tcPr>
          <w:p w14:paraId="08E3FD8B" w14:textId="2B91B00E" w:rsidR="00667B0F" w:rsidRPr="004563CA" w:rsidRDefault="00667B0F" w:rsidP="00667B0F">
            <w:pPr>
              <w:tabs>
                <w:tab w:val="left" w:pos="2410"/>
                <w:tab w:val="right" w:pos="9923"/>
                <w:tab w:val="right" w:leader="underscore" w:pos="10206"/>
              </w:tabs>
              <w:spacing w:before="120"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</w:rPr>
              <w:t>(Indicare cognome e nome di entrambi)</w:t>
            </w:r>
          </w:p>
        </w:tc>
      </w:tr>
    </w:tbl>
    <w:p w14:paraId="24C1697C" w14:textId="357D8D7B" w:rsidR="00292B0F" w:rsidRPr="009E2C16" w:rsidRDefault="00292B0F" w:rsidP="004563CA">
      <w:pPr>
        <w:tabs>
          <w:tab w:val="left" w:pos="1750"/>
          <w:tab w:val="right" w:leader="underscore" w:pos="9185"/>
        </w:tabs>
        <w:spacing w:after="0" w:line="240" w:lineRule="auto"/>
        <w:ind w:left="284"/>
        <w:rPr>
          <w:i/>
          <w:sz w:val="20"/>
          <w:szCs w:val="20"/>
        </w:rPr>
      </w:pPr>
    </w:p>
    <w:tbl>
      <w:tblPr>
        <w:tblStyle w:val="Tabellenraster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851"/>
        <w:gridCol w:w="4536"/>
      </w:tblGrid>
      <w:tr w:rsidR="00EA5054" w:rsidRPr="00333BE0" w14:paraId="605C6791" w14:textId="77777777" w:rsidTr="003257A4">
        <w:trPr>
          <w:trHeight w:val="369"/>
        </w:trPr>
        <w:tc>
          <w:tcPr>
            <w:tcW w:w="5245" w:type="dxa"/>
            <w:vAlign w:val="center"/>
          </w:tcPr>
          <w:p w14:paraId="2AF87C6F" w14:textId="77B36BA4" w:rsidR="00EA5054" w:rsidRPr="00FE14FD" w:rsidRDefault="00EA5054" w:rsidP="003257A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 xml:space="preserve">Punto di controllo </w:t>
            </w:r>
          </w:p>
        </w:tc>
        <w:tc>
          <w:tcPr>
            <w:tcW w:w="851" w:type="dxa"/>
            <w:vAlign w:val="center"/>
          </w:tcPr>
          <w:p w14:paraId="19CA859E" w14:textId="29E41F12" w:rsidR="007B3880" w:rsidRPr="00C74225" w:rsidRDefault="00C74225" w:rsidP="003257A4">
            <w:pPr>
              <w:spacing w:after="0" w:line="240" w:lineRule="auto"/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Risultato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974C955" w14:textId="77777777" w:rsidR="00EA5054" w:rsidRPr="00FE14FD" w:rsidRDefault="00EA5054" w:rsidP="003257A4">
            <w:pPr>
              <w:spacing w:after="0" w:line="24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</w:rPr>
              <w:t>Osservazioni / misure</w:t>
            </w:r>
          </w:p>
        </w:tc>
      </w:tr>
      <w:tr w:rsidR="00CF5A47" w:rsidRPr="003257A4" w14:paraId="5459C471" w14:textId="77777777" w:rsidTr="003257A4">
        <w:trPr>
          <w:trHeight w:val="361"/>
        </w:trPr>
        <w:tc>
          <w:tcPr>
            <w:tcW w:w="10632" w:type="dxa"/>
            <w:gridSpan w:val="3"/>
            <w:shd w:val="clear" w:color="auto" w:fill="CFCFCF" w:themeFill="accent4"/>
            <w:vAlign w:val="center"/>
          </w:tcPr>
          <w:p w14:paraId="53FE0D87" w14:textId="401DC0C0" w:rsidR="00CF5A47" w:rsidRPr="003257A4" w:rsidRDefault="00667B0F" w:rsidP="00D4289A">
            <w:pPr>
              <w:spacing w:after="0" w:line="2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Preparativi dell’uccisione al pascolo </w:t>
            </w:r>
          </w:p>
        </w:tc>
      </w:tr>
      <w:tr w:rsidR="00EA5054" w:rsidRPr="00095F37" w14:paraId="16F89906" w14:textId="77777777" w:rsidTr="003257A4">
        <w:trPr>
          <w:trHeight w:val="454"/>
        </w:trPr>
        <w:tc>
          <w:tcPr>
            <w:tcW w:w="5245" w:type="dxa"/>
          </w:tcPr>
          <w:p w14:paraId="0A982B34" w14:textId="5C9BA5AE" w:rsidR="00BC7965" w:rsidRPr="00BC7965" w:rsidRDefault="00BC7965" w:rsidP="00BC7965">
            <w:pPr>
              <w:pStyle w:val="Listenabsatz"/>
              <w:spacing w:after="0" w:line="20" w:lineRule="atLeast"/>
              <w:ind w:left="172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  <w:r w:rsidRPr="00BC7965">
              <w:rPr>
                <w:rFonts w:cs="Arial"/>
                <w:b/>
                <w:color w:val="000000"/>
                <w:sz w:val="16"/>
                <w:szCs w:val="16"/>
                <w:u w:val="single"/>
              </w:rPr>
              <w:t>Documentazione</w:t>
            </w:r>
          </w:p>
          <w:p w14:paraId="59EE7A92" w14:textId="7E39CDC6" w:rsidR="003476D9" w:rsidRPr="00CC5058" w:rsidRDefault="003476D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Notifiche necessarie effettuate, personale/prestatori d’opera reclutati e impiego confermato? (</w:t>
            </w:r>
            <w:r>
              <w:rPr>
                <w:i/>
                <w:color w:val="000000"/>
                <w:sz w:val="16"/>
              </w:rPr>
              <w:t xml:space="preserve">specificare chi </w:t>
            </w:r>
            <w:proofErr w:type="gramStart"/>
            <w:r>
              <w:rPr>
                <w:i/>
                <w:color w:val="000000"/>
                <w:sz w:val="16"/>
              </w:rPr>
              <w:t>…….</w:t>
            </w:r>
            <w:proofErr w:type="gramEnd"/>
            <w:r>
              <w:rPr>
                <w:i/>
                <w:color w:val="000000"/>
                <w:sz w:val="16"/>
              </w:rPr>
              <w:t>.)</w:t>
            </w:r>
          </w:p>
          <w:p w14:paraId="28BDFCFC" w14:textId="36844D1F" w:rsidR="003476D9" w:rsidRPr="00CC5058" w:rsidRDefault="003476D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Documento di accompagnamento compilato in modo corretto/completo; </w:t>
            </w:r>
          </w:p>
          <w:p w14:paraId="31F1517F" w14:textId="0BFBF699" w:rsidR="003476D9" w:rsidRPr="00CC5058" w:rsidRDefault="003476D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Formulario controllo animali da macello da parte del veterinario ufficiale disponibile, </w:t>
            </w:r>
            <w:proofErr w:type="spellStart"/>
            <w:r>
              <w:rPr>
                <w:color w:val="000000"/>
                <w:sz w:val="16"/>
              </w:rPr>
              <w:t>i.o</w:t>
            </w:r>
            <w:proofErr w:type="spellEnd"/>
            <w:r>
              <w:rPr>
                <w:color w:val="000000"/>
                <w:sz w:val="16"/>
              </w:rPr>
              <w:t xml:space="preserve">.; </w:t>
            </w:r>
          </w:p>
          <w:p w14:paraId="7F084346" w14:textId="4D8E89FC" w:rsidR="003476D9" w:rsidRPr="00CC5058" w:rsidRDefault="003476D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Provenienza animale dall’azienda correttamente dimostrata (estratto BDTA disponibile)</w:t>
            </w:r>
          </w:p>
          <w:p w14:paraId="1C4CEF19" w14:textId="61B08B12" w:rsidR="00EA5054" w:rsidRPr="00CC5058" w:rsidRDefault="003476D9" w:rsidP="00BC7965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Se necessario </w:t>
            </w:r>
            <w:r w:rsidR="00BC7965">
              <w:rPr>
                <w:color w:val="000000"/>
                <w:sz w:val="16"/>
              </w:rPr>
              <w:t>certificato veterinario</w:t>
            </w:r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i.o</w:t>
            </w:r>
            <w:proofErr w:type="spellEnd"/>
            <w:r>
              <w:rPr>
                <w:color w:val="000000"/>
                <w:sz w:val="16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4E7D5777" w14:textId="77777777" w:rsidR="00EA5054" w:rsidRPr="00185C73" w:rsidRDefault="00EA5054" w:rsidP="00561E66">
            <w:pPr>
              <w:spacing w:after="0" w:line="20" w:lineRule="atLeast"/>
              <w:rPr>
                <w:sz w:val="16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99151B7" w14:textId="77777777" w:rsidR="00EA5054" w:rsidRPr="00185C73" w:rsidRDefault="00EA5054" w:rsidP="00561E66">
            <w:pPr>
              <w:spacing w:after="0" w:line="20" w:lineRule="atLeast"/>
              <w:rPr>
                <w:sz w:val="16"/>
                <w:szCs w:val="18"/>
              </w:rPr>
            </w:pPr>
          </w:p>
        </w:tc>
      </w:tr>
      <w:tr w:rsidR="00BC7965" w:rsidRPr="00095F37" w14:paraId="63D9BAE1" w14:textId="77777777" w:rsidTr="00706ECB">
        <w:trPr>
          <w:trHeight w:val="3052"/>
        </w:trPr>
        <w:tc>
          <w:tcPr>
            <w:tcW w:w="5245" w:type="dxa"/>
          </w:tcPr>
          <w:p w14:paraId="7E6EF247" w14:textId="734A8BA0" w:rsidR="00BC7965" w:rsidRPr="00BC7965" w:rsidRDefault="00BC7965" w:rsidP="00BC7965">
            <w:pPr>
              <w:pStyle w:val="Listenabsatz"/>
              <w:spacing w:after="0" w:line="20" w:lineRule="atLeast"/>
              <w:ind w:left="172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  <w:r w:rsidRPr="00BC7965">
              <w:rPr>
                <w:rFonts w:cs="Arial"/>
                <w:b/>
                <w:color w:val="000000"/>
                <w:sz w:val="16"/>
                <w:szCs w:val="16"/>
                <w:u w:val="single"/>
              </w:rPr>
              <w:t>Preparazione dell'infrastruttura</w:t>
            </w:r>
          </w:p>
          <w:p w14:paraId="3F5F7228" w14:textId="4CD40FCC" w:rsidR="00BC7965" w:rsidRDefault="00BC7965" w:rsidP="00E514F3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Posto di tiro preparato, pulito e </w:t>
            </w:r>
            <w:proofErr w:type="spellStart"/>
            <w:r>
              <w:rPr>
                <w:color w:val="000000"/>
                <w:sz w:val="16"/>
              </w:rPr>
              <w:t>i.o</w:t>
            </w:r>
            <w:proofErr w:type="spellEnd"/>
            <w:r>
              <w:rPr>
                <w:color w:val="000000"/>
                <w:sz w:val="16"/>
              </w:rPr>
              <w:t>.</w:t>
            </w:r>
          </w:p>
          <w:p w14:paraId="01EAA189" w14:textId="14C20F2D" w:rsidR="00BC7965" w:rsidRDefault="00BC7965" w:rsidP="00E514F3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Cartelli di avvertimento / sbarramento predisposti?</w:t>
            </w:r>
          </w:p>
          <w:p w14:paraId="14DED936" w14:textId="3F79D14E" w:rsidR="00BC7965" w:rsidRPr="00D4289A" w:rsidRDefault="00BC7965" w:rsidP="00E514F3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Attrezzature, rimorchi ecc., tutti puliti e controllati, disponibili e posizionati per l’impiego (specificare:</w:t>
            </w:r>
            <w:r>
              <w:rPr>
                <w:i/>
                <w:color w:val="000000"/>
                <w:sz w:val="16"/>
              </w:rPr>
              <w:t xml:space="preserve"> ………</w:t>
            </w:r>
            <w:r>
              <w:rPr>
                <w:color w:val="000000"/>
                <w:sz w:val="16"/>
              </w:rPr>
              <w:t xml:space="preserve">) </w:t>
            </w:r>
          </w:p>
          <w:p w14:paraId="1D923325" w14:textId="77777777" w:rsidR="00BC7965" w:rsidRDefault="00BC7965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sz w:val="16"/>
              </w:rPr>
              <w:t>…….</w:t>
            </w:r>
          </w:p>
          <w:p w14:paraId="0CC0D3B5" w14:textId="77777777" w:rsidR="00BC7965" w:rsidRDefault="00BC7965" w:rsidP="00F40CB8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</w:rPr>
            </w:pPr>
            <w:r>
              <w:rPr>
                <w:sz w:val="16"/>
              </w:rPr>
              <w:t>Fucile pronto per l’impiego, controllato, munizione adeguata, munizione di riserva</w:t>
            </w:r>
          </w:p>
          <w:p w14:paraId="5C86823F" w14:textId="77777777" w:rsidR="00BC7965" w:rsidRDefault="00BC7965" w:rsidP="00F40CB8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</w:rPr>
            </w:pPr>
            <w:r>
              <w:rPr>
                <w:sz w:val="16"/>
              </w:rPr>
              <w:t>Rivoltella per stordimento successivo, controllata, munizione adeguata, munizione di riserva</w:t>
            </w:r>
          </w:p>
          <w:p w14:paraId="2F3F8D45" w14:textId="77777777" w:rsidR="00BC7965" w:rsidRDefault="00BC7965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</w:rPr>
            </w:pPr>
            <w:r>
              <w:rPr>
                <w:sz w:val="16"/>
              </w:rPr>
              <w:t>Funzionamento corretto verificato</w:t>
            </w:r>
          </w:p>
          <w:p w14:paraId="341B5680" w14:textId="77777777" w:rsidR="00BC7965" w:rsidRPr="00BC7965" w:rsidRDefault="00BC7965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</w:rPr>
            </w:pPr>
            <w:r>
              <w:rPr>
                <w:sz w:val="16"/>
              </w:rPr>
              <w:t>Apparecchio di riserva per stordimento aggiuntivo (pistola a proiettile captivo, munizione adeguata) con seconda persona in prossimità pronta ad intervenire</w:t>
            </w:r>
          </w:p>
          <w:p w14:paraId="17D23C74" w14:textId="77777777" w:rsidR="00BC7965" w:rsidRDefault="00BC7965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</w:rPr>
            </w:pPr>
            <w:r>
              <w:rPr>
                <w:sz w:val="16"/>
              </w:rPr>
              <w:t>Presenza di almeno 2 persone esperte sul posto</w:t>
            </w:r>
          </w:p>
          <w:p w14:paraId="51031EAC" w14:textId="7765DA58" w:rsidR="00BC7965" w:rsidRDefault="00BC7965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sz w:val="16"/>
              </w:rPr>
              <w:t>……..</w:t>
            </w:r>
          </w:p>
        </w:tc>
        <w:tc>
          <w:tcPr>
            <w:tcW w:w="851" w:type="dxa"/>
            <w:vAlign w:val="center"/>
          </w:tcPr>
          <w:p w14:paraId="7FBC8C04" w14:textId="77777777" w:rsidR="00BC7965" w:rsidRPr="00095F37" w:rsidRDefault="00BC7965" w:rsidP="00561E66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4536" w:type="dxa"/>
            <w:vAlign w:val="center"/>
          </w:tcPr>
          <w:p w14:paraId="7F5465FE" w14:textId="7279C218" w:rsidR="00BC7965" w:rsidRPr="00095F37" w:rsidRDefault="00BC7965" w:rsidP="00561E66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CF5A47" w:rsidRPr="003257A4" w14:paraId="009E02F7" w14:textId="77777777" w:rsidTr="003257A4">
        <w:trPr>
          <w:trHeight w:val="365"/>
        </w:trPr>
        <w:tc>
          <w:tcPr>
            <w:tcW w:w="10632" w:type="dxa"/>
            <w:gridSpan w:val="3"/>
            <w:shd w:val="clear" w:color="auto" w:fill="CFCFCF" w:themeFill="accent4"/>
            <w:vAlign w:val="center"/>
          </w:tcPr>
          <w:p w14:paraId="4A8C3A1B" w14:textId="7A974102" w:rsidR="00CF5A47" w:rsidRPr="003257A4" w:rsidRDefault="00547C4A" w:rsidP="003476D9">
            <w:pPr>
              <w:spacing w:after="0" w:line="2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Sparo / stordimento, dissanguamento, carico, trasporto </w:t>
            </w:r>
          </w:p>
        </w:tc>
      </w:tr>
      <w:tr w:rsidR="00EA5054" w:rsidRPr="000A6951" w14:paraId="4F7E0C4F" w14:textId="77777777" w:rsidTr="003257A4">
        <w:trPr>
          <w:trHeight w:val="365"/>
        </w:trPr>
        <w:tc>
          <w:tcPr>
            <w:tcW w:w="5245" w:type="dxa"/>
          </w:tcPr>
          <w:p w14:paraId="1A921BED" w14:textId="3D391238" w:rsidR="000A6951" w:rsidRPr="000A6951" w:rsidRDefault="00D4289A" w:rsidP="00D4289A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sz w:val="16"/>
              </w:rPr>
              <w:t>Animale abituato allo sparo, rapido isolamento dopo lo sparo possibile</w:t>
            </w:r>
          </w:p>
        </w:tc>
        <w:tc>
          <w:tcPr>
            <w:tcW w:w="851" w:type="dxa"/>
            <w:vAlign w:val="center"/>
          </w:tcPr>
          <w:p w14:paraId="199A3E4B" w14:textId="003BDEBB" w:rsidR="00971EB9" w:rsidRPr="00185C73" w:rsidRDefault="00971EB9" w:rsidP="003476D9">
            <w:pPr>
              <w:spacing w:after="0" w:line="20" w:lineRule="atLeast"/>
              <w:rPr>
                <w:sz w:val="16"/>
                <w:szCs w:val="18"/>
              </w:rPr>
            </w:pPr>
          </w:p>
        </w:tc>
        <w:tc>
          <w:tcPr>
            <w:tcW w:w="4536" w:type="dxa"/>
          </w:tcPr>
          <w:p w14:paraId="2D73D34D" w14:textId="07D150AD" w:rsidR="00971EB9" w:rsidRPr="00185C73" w:rsidRDefault="00971EB9" w:rsidP="00971EB9">
            <w:pPr>
              <w:spacing w:after="0" w:line="20" w:lineRule="atLeast"/>
              <w:rPr>
                <w:sz w:val="16"/>
                <w:szCs w:val="18"/>
              </w:rPr>
            </w:pPr>
          </w:p>
        </w:tc>
      </w:tr>
      <w:tr w:rsidR="00F40CB8" w:rsidRPr="000A6951" w14:paraId="1BDE8797" w14:textId="77777777" w:rsidTr="003257A4">
        <w:trPr>
          <w:trHeight w:val="277"/>
        </w:trPr>
        <w:tc>
          <w:tcPr>
            <w:tcW w:w="5245" w:type="dxa"/>
          </w:tcPr>
          <w:p w14:paraId="1802DB67" w14:textId="507A0CC6" w:rsidR="00F40CB8" w:rsidRPr="000A6951" w:rsidRDefault="000A6951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sz w:val="16"/>
              </w:rPr>
              <w:t>Metodo applicato correttamente (</w:t>
            </w:r>
            <w:r>
              <w:rPr>
                <w:i/>
                <w:iCs/>
                <w:sz w:val="16"/>
              </w:rPr>
              <w:t>precisare:</w:t>
            </w:r>
            <w:r>
              <w:rPr>
                <w:i/>
                <w:color w:val="000000"/>
                <w:sz w:val="16"/>
              </w:rPr>
              <w:t xml:space="preserve"> </w:t>
            </w:r>
            <w:r>
              <w:rPr>
                <w:sz w:val="16"/>
              </w:rPr>
              <w:t>……..)</w:t>
            </w:r>
          </w:p>
        </w:tc>
        <w:tc>
          <w:tcPr>
            <w:tcW w:w="851" w:type="dxa"/>
            <w:vAlign w:val="center"/>
          </w:tcPr>
          <w:p w14:paraId="40A7BDCF" w14:textId="77777777" w:rsidR="00F40CB8" w:rsidRPr="000A6951" w:rsidRDefault="00F40CB8" w:rsidP="003476D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4536" w:type="dxa"/>
          </w:tcPr>
          <w:p w14:paraId="7E29924D" w14:textId="77777777" w:rsidR="00F40CB8" w:rsidRPr="000A6951" w:rsidRDefault="00F40CB8" w:rsidP="00F40CB8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F40CB8" w:rsidRPr="00971EB9" w14:paraId="0325A5E5" w14:textId="77777777" w:rsidTr="003257A4">
        <w:trPr>
          <w:trHeight w:val="495"/>
        </w:trPr>
        <w:tc>
          <w:tcPr>
            <w:tcW w:w="5245" w:type="dxa"/>
          </w:tcPr>
          <w:p w14:paraId="1846F968" w14:textId="77777777" w:rsidR="000A6951" w:rsidRPr="000A6951" w:rsidRDefault="00F40CB8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</w:rPr>
            </w:pPr>
            <w:r>
              <w:rPr>
                <w:sz w:val="16"/>
              </w:rPr>
              <w:t>Successo dello stordimento correttamente verificato (</w:t>
            </w:r>
            <w:proofErr w:type="gramStart"/>
            <w:r>
              <w:rPr>
                <w:i/>
                <w:iCs/>
                <w:sz w:val="16"/>
              </w:rPr>
              <w:t>precisare:</w:t>
            </w:r>
            <w:r>
              <w:rPr>
                <w:i/>
                <w:color w:val="000000"/>
                <w:sz w:val="16"/>
              </w:rPr>
              <w:t xml:space="preserve"> ….</w:t>
            </w:r>
            <w:proofErr w:type="gramEnd"/>
            <w:r>
              <w:rPr>
                <w:i/>
                <w:color w:val="000000"/>
                <w:sz w:val="16"/>
              </w:rPr>
              <w:t>)</w:t>
            </w:r>
          </w:p>
          <w:p w14:paraId="31AB1CA6" w14:textId="75DACFA3" w:rsidR="00F40CB8" w:rsidRPr="00095F37" w:rsidRDefault="000A6951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</w:rPr>
            </w:pPr>
            <w:r>
              <w:rPr>
                <w:sz w:val="16"/>
              </w:rPr>
              <w:t xml:space="preserve">Misure adottate in caso di stordimento insufficiente, quali: </w:t>
            </w:r>
          </w:p>
        </w:tc>
        <w:tc>
          <w:tcPr>
            <w:tcW w:w="851" w:type="dxa"/>
            <w:vAlign w:val="center"/>
          </w:tcPr>
          <w:p w14:paraId="0C76E001" w14:textId="77777777" w:rsidR="00F40CB8" w:rsidRPr="00185C73" w:rsidRDefault="00F40CB8" w:rsidP="003476D9">
            <w:pPr>
              <w:spacing w:after="0" w:line="20" w:lineRule="atLeast"/>
              <w:rPr>
                <w:sz w:val="16"/>
                <w:szCs w:val="18"/>
              </w:rPr>
            </w:pPr>
          </w:p>
        </w:tc>
        <w:tc>
          <w:tcPr>
            <w:tcW w:w="4536" w:type="dxa"/>
          </w:tcPr>
          <w:p w14:paraId="477C35B8" w14:textId="77777777" w:rsidR="00F40CB8" w:rsidRPr="00185C73" w:rsidRDefault="00F40CB8" w:rsidP="00F40CB8">
            <w:pPr>
              <w:spacing w:after="0" w:line="20" w:lineRule="atLeast"/>
              <w:rPr>
                <w:sz w:val="16"/>
                <w:szCs w:val="18"/>
              </w:rPr>
            </w:pPr>
          </w:p>
        </w:tc>
      </w:tr>
      <w:tr w:rsidR="00F40CB8" w:rsidRPr="00095F37" w14:paraId="1A3870E6" w14:textId="77777777" w:rsidTr="003257A4">
        <w:trPr>
          <w:trHeight w:val="454"/>
        </w:trPr>
        <w:tc>
          <w:tcPr>
            <w:tcW w:w="5245" w:type="dxa"/>
          </w:tcPr>
          <w:p w14:paraId="3ACCDB5E" w14:textId="520631F8" w:rsidR="00F40CB8" w:rsidRPr="00524BBA" w:rsidRDefault="00F40CB8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</w:rPr>
            </w:pPr>
            <w:r>
              <w:rPr>
                <w:sz w:val="16"/>
              </w:rPr>
              <w:t>Intervallo di tempo tra stordimento e dissanguamento corretto?</w:t>
            </w:r>
            <w:r>
              <w:rPr>
                <w:color w:val="000000"/>
                <w:sz w:val="16"/>
              </w:rPr>
              <w:t xml:space="preserve"> (precisare che cosa………....)</w:t>
            </w:r>
          </w:p>
        </w:tc>
        <w:tc>
          <w:tcPr>
            <w:tcW w:w="851" w:type="dxa"/>
            <w:vAlign w:val="center"/>
          </w:tcPr>
          <w:p w14:paraId="60088594" w14:textId="77777777" w:rsidR="00F40CB8" w:rsidRPr="00095F37" w:rsidRDefault="00F40CB8" w:rsidP="003476D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  <w:tc>
          <w:tcPr>
            <w:tcW w:w="4536" w:type="dxa"/>
          </w:tcPr>
          <w:p w14:paraId="41F97634" w14:textId="77777777" w:rsidR="00F40CB8" w:rsidRPr="00095F37" w:rsidRDefault="00F40CB8" w:rsidP="003476D9">
            <w:pPr>
              <w:spacing w:after="0" w:line="20" w:lineRule="atLeast"/>
              <w:rPr>
                <w:sz w:val="16"/>
                <w:szCs w:val="18"/>
                <w:lang w:val="de-DE"/>
              </w:rPr>
            </w:pPr>
          </w:p>
        </w:tc>
      </w:tr>
      <w:tr w:rsidR="00F40CB8" w:rsidRPr="00095F37" w14:paraId="5868238C" w14:textId="77777777" w:rsidTr="003257A4">
        <w:trPr>
          <w:trHeight w:val="836"/>
        </w:trPr>
        <w:tc>
          <w:tcPr>
            <w:tcW w:w="5245" w:type="dxa"/>
          </w:tcPr>
          <w:p w14:paraId="6DF8EECA" w14:textId="77777777" w:rsidR="000A6951" w:rsidRDefault="00F40CB8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sz w:val="16"/>
              </w:rPr>
              <w:t>Igiene dell’incisione per il dissanguamento rispettata (tecnica dei 2 coltelli),</w:t>
            </w:r>
            <w:r>
              <w:rPr>
                <w:color w:val="000000"/>
                <w:sz w:val="16"/>
              </w:rPr>
              <w:t xml:space="preserve"> </w:t>
            </w:r>
          </w:p>
          <w:p w14:paraId="3FFEB3F5" w14:textId="01D27C63" w:rsidR="000A6951" w:rsidRPr="00CC5058" w:rsidRDefault="00F40CB8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Posizionamento dell’incisione per il dissanguamento corretto (sangue a getto); </w:t>
            </w:r>
          </w:p>
          <w:p w14:paraId="4AFBAFB8" w14:textId="4C1B4E96" w:rsidR="000A6951" w:rsidRPr="00CC5058" w:rsidRDefault="00F40CB8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Sangue fuoriuscito raccolto </w:t>
            </w:r>
          </w:p>
          <w:p w14:paraId="024FF064" w14:textId="3DC8C81F" w:rsidR="00F40CB8" w:rsidRPr="00095F37" w:rsidRDefault="00F40CB8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</w:rPr>
            </w:pPr>
            <w:r>
              <w:rPr>
                <w:color w:val="000000"/>
                <w:sz w:val="16"/>
              </w:rPr>
              <w:t xml:space="preserve">Misure in caso di inadempienza, quali: </w:t>
            </w:r>
          </w:p>
        </w:tc>
        <w:tc>
          <w:tcPr>
            <w:tcW w:w="851" w:type="dxa"/>
            <w:vAlign w:val="center"/>
          </w:tcPr>
          <w:p w14:paraId="4FC5CEB8" w14:textId="77777777" w:rsidR="00F40CB8" w:rsidRPr="00185C73" w:rsidRDefault="00F40CB8" w:rsidP="003476D9">
            <w:pPr>
              <w:spacing w:after="0" w:line="20" w:lineRule="atLeast"/>
              <w:rPr>
                <w:sz w:val="16"/>
                <w:szCs w:val="18"/>
              </w:rPr>
            </w:pPr>
          </w:p>
        </w:tc>
        <w:tc>
          <w:tcPr>
            <w:tcW w:w="4536" w:type="dxa"/>
          </w:tcPr>
          <w:p w14:paraId="729850FE" w14:textId="77777777" w:rsidR="00F40CB8" w:rsidRPr="00185C73" w:rsidRDefault="00F40CB8" w:rsidP="00F40CB8">
            <w:pPr>
              <w:spacing w:after="0" w:line="20" w:lineRule="atLeast"/>
              <w:rPr>
                <w:sz w:val="16"/>
                <w:szCs w:val="18"/>
              </w:rPr>
            </w:pPr>
          </w:p>
        </w:tc>
      </w:tr>
      <w:tr w:rsidR="00F40CB8" w:rsidRPr="00095F37" w14:paraId="7E6A666D" w14:textId="77777777" w:rsidTr="003257A4">
        <w:trPr>
          <w:trHeight w:val="454"/>
        </w:trPr>
        <w:tc>
          <w:tcPr>
            <w:tcW w:w="5245" w:type="dxa"/>
          </w:tcPr>
          <w:p w14:paraId="2B21D2E2" w14:textId="77777777" w:rsidR="000A6951" w:rsidRPr="000A6951" w:rsidRDefault="000A6951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</w:rPr>
            </w:pPr>
            <w:r>
              <w:rPr>
                <w:color w:val="000000"/>
                <w:sz w:val="16"/>
              </w:rPr>
              <w:t>Controllo della morte sopraggiunta effettuato</w:t>
            </w:r>
          </w:p>
          <w:p w14:paraId="2E2894B1" w14:textId="54A0A54E" w:rsidR="00F40CB8" w:rsidRPr="00095F37" w:rsidRDefault="000A6951" w:rsidP="000A6951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sz w:val="16"/>
                <w:szCs w:val="18"/>
              </w:rPr>
            </w:pPr>
            <w:r>
              <w:rPr>
                <w:color w:val="000000"/>
                <w:sz w:val="16"/>
              </w:rPr>
              <w:t>Misure in caso di inadempienza, quali</w:t>
            </w:r>
          </w:p>
        </w:tc>
        <w:tc>
          <w:tcPr>
            <w:tcW w:w="851" w:type="dxa"/>
            <w:vAlign w:val="center"/>
          </w:tcPr>
          <w:p w14:paraId="65DD142E" w14:textId="77777777" w:rsidR="00F40CB8" w:rsidRPr="00185C73" w:rsidRDefault="00F40CB8" w:rsidP="003476D9">
            <w:pPr>
              <w:spacing w:after="0" w:line="20" w:lineRule="atLeast"/>
              <w:rPr>
                <w:sz w:val="16"/>
                <w:szCs w:val="18"/>
              </w:rPr>
            </w:pPr>
          </w:p>
        </w:tc>
        <w:tc>
          <w:tcPr>
            <w:tcW w:w="4536" w:type="dxa"/>
          </w:tcPr>
          <w:p w14:paraId="6D5C064B" w14:textId="77777777" w:rsidR="00F40CB8" w:rsidRPr="00185C73" w:rsidRDefault="00F40CB8" w:rsidP="00F40CB8">
            <w:pPr>
              <w:spacing w:after="0" w:line="20" w:lineRule="atLeast"/>
              <w:rPr>
                <w:sz w:val="16"/>
                <w:szCs w:val="18"/>
              </w:rPr>
            </w:pPr>
          </w:p>
        </w:tc>
      </w:tr>
      <w:tr w:rsidR="00F40CB8" w:rsidRPr="00095F37" w14:paraId="678760DB" w14:textId="77777777" w:rsidTr="003257A4">
        <w:trPr>
          <w:trHeight w:val="958"/>
        </w:trPr>
        <w:tc>
          <w:tcPr>
            <w:tcW w:w="5245" w:type="dxa"/>
          </w:tcPr>
          <w:p w14:paraId="37556914" w14:textId="171EEC60" w:rsidR="003476D9" w:rsidRDefault="003476D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Sollevamento, caricamento condotti secondo le disposizioni</w:t>
            </w:r>
          </w:p>
          <w:p w14:paraId="185ED400" w14:textId="28B2ABB5" w:rsidR="00CC5058" w:rsidRDefault="00CC5058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Consegna del sangue avvenuta</w:t>
            </w:r>
          </w:p>
          <w:p w14:paraId="56B6EF0C" w14:textId="0C0518ED" w:rsidR="00F40CB8" w:rsidRDefault="00F40CB8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sz w:val="16"/>
              </w:rPr>
              <w:t>Dopo lo stordimento l’animale deve essere eviscerato entro 45 minuti.</w:t>
            </w:r>
          </w:p>
          <w:p w14:paraId="2279CBC5" w14:textId="14ABC256" w:rsidR="003476D9" w:rsidRPr="003C7EF9" w:rsidRDefault="003476D9" w:rsidP="003476D9">
            <w:pPr>
              <w:pStyle w:val="Listenabsatz"/>
              <w:numPr>
                <w:ilvl w:val="0"/>
                <w:numId w:val="25"/>
              </w:numPr>
              <w:spacing w:after="0" w:line="20" w:lineRule="atLeast"/>
              <w:ind w:left="172" w:hanging="14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Misure in caso di inadempienza, quali</w:t>
            </w:r>
          </w:p>
        </w:tc>
        <w:tc>
          <w:tcPr>
            <w:tcW w:w="851" w:type="dxa"/>
            <w:vAlign w:val="center"/>
          </w:tcPr>
          <w:p w14:paraId="358AFD4A" w14:textId="77777777" w:rsidR="00F40CB8" w:rsidRPr="00185C73" w:rsidRDefault="00F40CB8" w:rsidP="003476D9">
            <w:pPr>
              <w:spacing w:after="0" w:line="20" w:lineRule="atLeast"/>
              <w:rPr>
                <w:sz w:val="16"/>
                <w:szCs w:val="18"/>
              </w:rPr>
            </w:pPr>
          </w:p>
        </w:tc>
        <w:tc>
          <w:tcPr>
            <w:tcW w:w="4536" w:type="dxa"/>
          </w:tcPr>
          <w:p w14:paraId="3023C69E" w14:textId="77777777" w:rsidR="00F40CB8" w:rsidRPr="00185C73" w:rsidRDefault="00F40CB8" w:rsidP="003476D9">
            <w:pPr>
              <w:spacing w:after="0" w:line="20" w:lineRule="atLeast"/>
              <w:rPr>
                <w:sz w:val="16"/>
                <w:szCs w:val="18"/>
              </w:rPr>
            </w:pPr>
          </w:p>
        </w:tc>
      </w:tr>
    </w:tbl>
    <w:p w14:paraId="181CD3A1" w14:textId="77777777" w:rsidR="0050358E" w:rsidRDefault="0050358E">
      <w:r>
        <w:br w:type="page"/>
      </w:r>
    </w:p>
    <w:tbl>
      <w:tblPr>
        <w:tblStyle w:val="Tabellenraster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3119"/>
        <w:gridCol w:w="3544"/>
      </w:tblGrid>
      <w:tr w:rsidR="00F40CB8" w:rsidRPr="003257A4" w14:paraId="1F702083" w14:textId="77777777" w:rsidTr="003257A4">
        <w:trPr>
          <w:trHeight w:val="349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14:paraId="4F9B9A02" w14:textId="0F38FBB4" w:rsidR="00F40CB8" w:rsidRPr="003257A4" w:rsidRDefault="00F40CB8" w:rsidP="003257A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</w:rPr>
              <w:lastRenderedPageBreak/>
              <w:t xml:space="preserve">Documentazione sulla tempistica </w:t>
            </w:r>
          </w:p>
        </w:tc>
      </w:tr>
      <w:tr w:rsidR="00D2516E" w:rsidRPr="00385365" w14:paraId="15F3E131" w14:textId="77777777" w:rsidTr="003257A4">
        <w:trPr>
          <w:trHeight w:val="134"/>
        </w:trPr>
        <w:tc>
          <w:tcPr>
            <w:tcW w:w="3969" w:type="dxa"/>
          </w:tcPr>
          <w:p w14:paraId="2B9BF6A4" w14:textId="7F760D39" w:rsidR="00D2516E" w:rsidRPr="00385365" w:rsidRDefault="00D2516E" w:rsidP="00D2516E">
            <w:pPr>
              <w:spacing w:after="0" w:line="20" w:lineRule="atLeas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sz w:val="16"/>
              </w:rPr>
              <w:t xml:space="preserve">Orario dello sparo / </w:t>
            </w:r>
            <w:r>
              <w:rPr>
                <w:b/>
                <w:sz w:val="16"/>
              </w:rPr>
              <w:t>Visto della persona incaricata dello stordimento</w:t>
            </w:r>
          </w:p>
        </w:tc>
        <w:tc>
          <w:tcPr>
            <w:tcW w:w="3119" w:type="dxa"/>
            <w:vAlign w:val="center"/>
          </w:tcPr>
          <w:p w14:paraId="1951BC22" w14:textId="77777777" w:rsidR="00D2516E" w:rsidRPr="00185C73" w:rsidRDefault="00D2516E" w:rsidP="00D2516E">
            <w:pPr>
              <w:spacing w:line="20" w:lineRule="atLeast"/>
              <w:rPr>
                <w:sz w:val="16"/>
                <w:szCs w:val="18"/>
              </w:rPr>
            </w:pPr>
          </w:p>
        </w:tc>
        <w:tc>
          <w:tcPr>
            <w:tcW w:w="3544" w:type="dxa"/>
          </w:tcPr>
          <w:p w14:paraId="6FAB33EC" w14:textId="77777777" w:rsidR="00D2516E" w:rsidRPr="00185C73" w:rsidRDefault="00D2516E" w:rsidP="00D2516E">
            <w:pPr>
              <w:spacing w:line="20" w:lineRule="atLeast"/>
              <w:rPr>
                <w:sz w:val="16"/>
                <w:szCs w:val="18"/>
              </w:rPr>
            </w:pPr>
          </w:p>
        </w:tc>
      </w:tr>
      <w:tr w:rsidR="00D2516E" w:rsidRPr="00385365" w14:paraId="7B710663" w14:textId="77777777" w:rsidTr="003257A4">
        <w:trPr>
          <w:trHeight w:hRule="exact" w:val="300"/>
        </w:trPr>
        <w:tc>
          <w:tcPr>
            <w:tcW w:w="3969" w:type="dxa"/>
          </w:tcPr>
          <w:p w14:paraId="4812E367" w14:textId="6047CDFC" w:rsidR="00D2516E" w:rsidRPr="00D2516E" w:rsidRDefault="00D2516E" w:rsidP="00D2516E">
            <w:pPr>
              <w:spacing w:after="0" w:line="20" w:lineRule="atLeast"/>
              <w:rPr>
                <w:sz w:val="16"/>
                <w:szCs w:val="18"/>
              </w:rPr>
            </w:pPr>
            <w:r>
              <w:rPr>
                <w:sz w:val="16"/>
              </w:rPr>
              <w:t xml:space="preserve">Orario del dissanguamento / </w:t>
            </w:r>
            <w:r>
              <w:rPr>
                <w:b/>
                <w:sz w:val="16"/>
              </w:rPr>
              <w:t>Visto della persona incaricata del dissanguamento</w:t>
            </w:r>
          </w:p>
        </w:tc>
        <w:tc>
          <w:tcPr>
            <w:tcW w:w="3119" w:type="dxa"/>
            <w:vAlign w:val="center"/>
          </w:tcPr>
          <w:p w14:paraId="17AAAEA7" w14:textId="77777777" w:rsidR="00D2516E" w:rsidRPr="00185C73" w:rsidRDefault="00D2516E" w:rsidP="00D2516E">
            <w:pPr>
              <w:spacing w:line="20" w:lineRule="atLeast"/>
              <w:rPr>
                <w:sz w:val="16"/>
                <w:szCs w:val="18"/>
              </w:rPr>
            </w:pPr>
          </w:p>
        </w:tc>
        <w:tc>
          <w:tcPr>
            <w:tcW w:w="3544" w:type="dxa"/>
          </w:tcPr>
          <w:p w14:paraId="09FAF40B" w14:textId="77777777" w:rsidR="00D2516E" w:rsidRPr="00185C73" w:rsidRDefault="00D2516E" w:rsidP="00D2516E">
            <w:pPr>
              <w:spacing w:line="20" w:lineRule="atLeast"/>
              <w:rPr>
                <w:sz w:val="16"/>
                <w:szCs w:val="18"/>
              </w:rPr>
            </w:pPr>
          </w:p>
        </w:tc>
      </w:tr>
      <w:tr w:rsidR="00D2516E" w:rsidRPr="00385365" w14:paraId="486666B7" w14:textId="77777777" w:rsidTr="003257A4">
        <w:trPr>
          <w:trHeight w:val="538"/>
        </w:trPr>
        <w:tc>
          <w:tcPr>
            <w:tcW w:w="3969" w:type="dxa"/>
          </w:tcPr>
          <w:p w14:paraId="10839D76" w14:textId="4FF676FD" w:rsidR="003257A4" w:rsidRDefault="00D2516E" w:rsidP="003257A4">
            <w:pPr>
              <w:pStyle w:val="Listenabsatz"/>
              <w:spacing w:after="0" w:line="20" w:lineRule="atLeas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Riportare orari di sparo, dissanguamento e inizio del trasporto sul </w:t>
            </w:r>
            <w:r w:rsidR="00185C73">
              <w:rPr>
                <w:sz w:val="16"/>
              </w:rPr>
              <w:t>certificato</w:t>
            </w:r>
            <w:r>
              <w:rPr>
                <w:sz w:val="16"/>
              </w:rPr>
              <w:t xml:space="preserve"> </w:t>
            </w:r>
            <w:r w:rsidR="00185C73">
              <w:rPr>
                <w:sz w:val="16"/>
              </w:rPr>
              <w:t>di accompagnamento</w:t>
            </w:r>
            <w:r>
              <w:rPr>
                <w:sz w:val="16"/>
              </w:rPr>
              <w:t xml:space="preserve"> </w:t>
            </w:r>
          </w:p>
          <w:p w14:paraId="011D880C" w14:textId="708A9BB0" w:rsidR="00D2516E" w:rsidRPr="00D2516E" w:rsidRDefault="00D2516E" w:rsidP="003257A4">
            <w:pPr>
              <w:pStyle w:val="Listenabsatz"/>
              <w:spacing w:after="0" w:line="20" w:lineRule="atLeast"/>
              <w:ind w:left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Visto del detentore degli animali</w:t>
            </w:r>
          </w:p>
        </w:tc>
        <w:tc>
          <w:tcPr>
            <w:tcW w:w="3119" w:type="dxa"/>
            <w:vAlign w:val="center"/>
          </w:tcPr>
          <w:p w14:paraId="64F8DA92" w14:textId="77777777" w:rsidR="00D2516E" w:rsidRPr="00185C73" w:rsidRDefault="00D2516E" w:rsidP="00D2516E">
            <w:pPr>
              <w:spacing w:line="20" w:lineRule="atLeast"/>
              <w:rPr>
                <w:sz w:val="16"/>
                <w:szCs w:val="18"/>
              </w:rPr>
            </w:pPr>
          </w:p>
        </w:tc>
        <w:tc>
          <w:tcPr>
            <w:tcW w:w="3544" w:type="dxa"/>
          </w:tcPr>
          <w:p w14:paraId="39E6054E" w14:textId="77777777" w:rsidR="00D2516E" w:rsidRPr="00185C73" w:rsidRDefault="00D2516E" w:rsidP="00D2516E">
            <w:pPr>
              <w:spacing w:line="20" w:lineRule="atLeast"/>
              <w:rPr>
                <w:sz w:val="16"/>
                <w:szCs w:val="18"/>
              </w:rPr>
            </w:pPr>
          </w:p>
        </w:tc>
      </w:tr>
      <w:tr w:rsidR="00D2516E" w:rsidRPr="00385365" w14:paraId="060F0CE0" w14:textId="77777777" w:rsidTr="003257A4">
        <w:trPr>
          <w:trHeight w:val="477"/>
        </w:trPr>
        <w:tc>
          <w:tcPr>
            <w:tcW w:w="3969" w:type="dxa"/>
          </w:tcPr>
          <w:p w14:paraId="758959B8" w14:textId="7B52974A" w:rsidR="00D2516E" w:rsidRPr="00D2516E" w:rsidRDefault="00D2516E" w:rsidP="003257A4">
            <w:pPr>
              <w:pStyle w:val="Listenabsatz"/>
              <w:spacing w:after="0" w:line="20" w:lineRule="atLeast"/>
              <w:ind w:left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Feedback del macello sull’avvenuta eviscerazione entro 45 minuti </w:t>
            </w:r>
            <w:r>
              <w:rPr>
                <w:color w:val="000000"/>
                <w:sz w:val="16"/>
              </w:rPr>
              <w:br/>
            </w:r>
            <w:r>
              <w:rPr>
                <w:b/>
                <w:color w:val="000000"/>
                <w:sz w:val="16"/>
              </w:rPr>
              <w:t>(si / no / registrazione da parte del detentore degli animali)</w:t>
            </w:r>
          </w:p>
        </w:tc>
        <w:tc>
          <w:tcPr>
            <w:tcW w:w="3119" w:type="dxa"/>
            <w:vAlign w:val="center"/>
          </w:tcPr>
          <w:p w14:paraId="3143CD86" w14:textId="77777777" w:rsidR="00D2516E" w:rsidRPr="00185C73" w:rsidRDefault="00D2516E" w:rsidP="00D2516E">
            <w:pPr>
              <w:spacing w:line="20" w:lineRule="atLeast"/>
              <w:rPr>
                <w:sz w:val="16"/>
                <w:szCs w:val="18"/>
              </w:rPr>
            </w:pPr>
          </w:p>
        </w:tc>
        <w:tc>
          <w:tcPr>
            <w:tcW w:w="3544" w:type="dxa"/>
          </w:tcPr>
          <w:p w14:paraId="113053E4" w14:textId="77777777" w:rsidR="00D2516E" w:rsidRPr="00185C73" w:rsidRDefault="00D2516E" w:rsidP="00D2516E">
            <w:pPr>
              <w:spacing w:line="20" w:lineRule="atLeast"/>
              <w:rPr>
                <w:sz w:val="16"/>
                <w:szCs w:val="18"/>
              </w:rPr>
            </w:pPr>
          </w:p>
        </w:tc>
      </w:tr>
    </w:tbl>
    <w:p w14:paraId="4AC2AF83" w14:textId="77777777" w:rsidR="003257A4" w:rsidRDefault="003257A4" w:rsidP="003257A4">
      <w:pPr>
        <w:spacing w:after="0" w:line="240" w:lineRule="auto"/>
        <w:rPr>
          <w:sz w:val="16"/>
          <w:szCs w:val="16"/>
        </w:rPr>
      </w:pPr>
    </w:p>
    <w:p w14:paraId="3DF07782" w14:textId="24A43645" w:rsidR="009D0948" w:rsidRPr="00D2516E" w:rsidRDefault="00BF77D1" w:rsidP="003257A4">
      <w:pPr>
        <w:spacing w:after="200" w:line="240" w:lineRule="auto"/>
        <w:rPr>
          <w:sz w:val="16"/>
          <w:szCs w:val="16"/>
        </w:rPr>
      </w:pPr>
      <w:r>
        <w:rPr>
          <w:sz w:val="16"/>
        </w:rPr>
        <w:sym w:font="Symbol" w:char="F0D6"/>
      </w:r>
      <w:r>
        <w:rPr>
          <w:sz w:val="16"/>
        </w:rPr>
        <w:t xml:space="preserve"> conforme</w:t>
      </w:r>
      <w:r>
        <w:rPr>
          <w:sz w:val="16"/>
        </w:rPr>
        <w:tab/>
      </w:r>
      <w:r>
        <w:rPr>
          <w:sz w:val="16"/>
        </w:rPr>
        <w:sym w:font="Symbol" w:char="F04F"/>
      </w:r>
      <w:r>
        <w:rPr>
          <w:sz w:val="16"/>
        </w:rPr>
        <w:t xml:space="preserve"> insufficiente</w:t>
      </w:r>
      <w:r>
        <w:rPr>
          <w:sz w:val="16"/>
        </w:rPr>
        <w:tab/>
      </w:r>
      <w:r>
        <w:rPr>
          <w:sz w:val="16"/>
        </w:rPr>
        <w:sym w:font="Symbol" w:char="F0BE"/>
      </w:r>
      <w:r>
        <w:rPr>
          <w:sz w:val="16"/>
        </w:rPr>
        <w:t xml:space="preserve"> non controllato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sym w:font="Symbol" w:char="F0F7"/>
      </w:r>
      <w:r>
        <w:rPr>
          <w:sz w:val="16"/>
        </w:rPr>
        <w:t xml:space="preserve"> non applicabile</w:t>
      </w:r>
    </w:p>
    <w:sectPr w:rsidR="009D0948" w:rsidRPr="00D2516E" w:rsidSect="004563CA">
      <w:headerReference w:type="default" r:id="rId8"/>
      <w:footerReference w:type="default" r:id="rId9"/>
      <w:headerReference w:type="first" r:id="rId10"/>
      <w:type w:val="continuous"/>
      <w:pgSz w:w="11906" w:h="16838" w:code="9"/>
      <w:pgMar w:top="143" w:right="707" w:bottom="284" w:left="567" w:header="397" w:footer="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0C652" w14:textId="77777777" w:rsidR="009A398E" w:rsidRDefault="009A398E" w:rsidP="00E61129">
      <w:pPr>
        <w:spacing w:after="0"/>
      </w:pPr>
      <w:r>
        <w:separator/>
      </w:r>
    </w:p>
  </w:endnote>
  <w:endnote w:type="continuationSeparator" w:id="0">
    <w:p w14:paraId="3908AC4D" w14:textId="77777777" w:rsidR="009A398E" w:rsidRDefault="009A398E" w:rsidP="00E61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E68DB" w14:textId="77777777" w:rsidR="00691775" w:rsidRDefault="00691775" w:rsidP="00691775">
    <w:pPr>
      <w:pStyle w:val="Fuzeile"/>
      <w:tabs>
        <w:tab w:val="clear" w:pos="4536"/>
        <w:tab w:val="clear" w:pos="9072"/>
      </w:tabs>
      <w:spacing w:line="240" w:lineRule="auto"/>
      <w:contextualSpacing/>
    </w:pPr>
  </w:p>
  <w:p w14:paraId="5A194491" w14:textId="43DDFADC" w:rsidR="00D67F3A" w:rsidRPr="0050358E" w:rsidRDefault="002578A8" w:rsidP="00691775">
    <w:pPr>
      <w:pStyle w:val="Fuzeile"/>
      <w:pBdr>
        <w:top w:val="single" w:sz="4" w:space="1" w:color="auto"/>
      </w:pBdr>
      <w:tabs>
        <w:tab w:val="clear" w:pos="4536"/>
        <w:tab w:val="clear" w:pos="9072"/>
      </w:tabs>
      <w:spacing w:line="240" w:lineRule="auto"/>
      <w:rPr>
        <w:lang w:val="de-CH"/>
      </w:rPr>
    </w:pPr>
    <w:r>
      <w:fldChar w:fldCharType="begin"/>
    </w:r>
    <w:r w:rsidRPr="00185C73">
      <w:rPr>
        <w:lang w:val="de-DE"/>
      </w:rPr>
      <w:instrText xml:space="preserve"> FILENAME   \* MERGEFORMAT </w:instrText>
    </w:r>
    <w:r>
      <w:fldChar w:fldCharType="separate"/>
    </w:r>
    <w:r w:rsidR="00185C73" w:rsidRPr="00185C73">
      <w:rPr>
        <w:noProof/>
        <w:lang w:val="de-DE"/>
      </w:rPr>
      <w:t>43_VSKT-Formular-SelbstkontrolleWeidetötung-V3-200722-IT</w:t>
    </w:r>
    <w:r w:rsidR="0050358E">
      <w:rPr>
        <w:noProof/>
        <w:lang w:val="de-DE"/>
      </w:rPr>
      <w:t>_def</w:t>
    </w:r>
    <w:r>
      <w:fldChar w:fldCharType="end"/>
    </w:r>
    <w:r>
      <w:ptab w:relativeTo="margin" w:alignment="right" w:leader="none"/>
    </w:r>
    <w:r w:rsidRPr="00185C73">
      <w:rPr>
        <w:lang w:val="de-DE"/>
      </w:rPr>
      <w:t>Pagina</w:t>
    </w:r>
    <w:r w:rsidR="008675AB">
      <w:fldChar w:fldCharType="begin"/>
    </w:r>
    <w:r w:rsidR="008675AB" w:rsidRPr="00185C73">
      <w:rPr>
        <w:lang w:val="de-DE"/>
      </w:rPr>
      <w:instrText xml:space="preserve"> PAGE   \* MERGEFORMAT </w:instrText>
    </w:r>
    <w:r w:rsidR="008675AB">
      <w:fldChar w:fldCharType="separate"/>
    </w:r>
    <w:r w:rsidR="005E09C7">
      <w:rPr>
        <w:noProof/>
        <w:lang w:val="de-DE"/>
      </w:rPr>
      <w:t>2</w:t>
    </w:r>
    <w:r w:rsidR="008675AB">
      <w:fldChar w:fldCharType="end"/>
    </w:r>
    <w:r w:rsidRPr="00185C73">
      <w:rPr>
        <w:lang w:val="de-DE"/>
      </w:rPr>
      <w:t xml:space="preserve"> di</w:t>
    </w:r>
    <w:r w:rsidR="009A398E">
      <w:fldChar w:fldCharType="begin"/>
    </w:r>
    <w:r w:rsidR="009A398E" w:rsidRPr="00185C73">
      <w:rPr>
        <w:lang w:val="de-DE"/>
      </w:rPr>
      <w:instrText xml:space="preserve"> SECTIONPAGES   \* MERGEFORMAT </w:instrText>
    </w:r>
    <w:r w:rsidR="009A398E">
      <w:fldChar w:fldCharType="separate"/>
    </w:r>
    <w:r w:rsidR="005E09C7">
      <w:rPr>
        <w:noProof/>
        <w:lang w:val="de-DE"/>
      </w:rPr>
      <w:t>2</w:t>
    </w:r>
    <w:r w:rsidR="009A398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15B15" w14:textId="77777777" w:rsidR="009A398E" w:rsidRDefault="009A398E" w:rsidP="00E61129">
      <w:pPr>
        <w:spacing w:after="0"/>
      </w:pPr>
      <w:r>
        <w:separator/>
      </w:r>
    </w:p>
  </w:footnote>
  <w:footnote w:type="continuationSeparator" w:id="0">
    <w:p w14:paraId="0F01205E" w14:textId="77777777" w:rsidR="009A398E" w:rsidRDefault="009A398E" w:rsidP="00E61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CA690" w14:textId="77777777" w:rsidR="008A1A19" w:rsidRPr="005A20A7" w:rsidRDefault="008A1A19" w:rsidP="00D945FD">
    <w:pPr>
      <w:pStyle w:val="Kopfzeile"/>
      <w:spacing w:line="240" w:lineRule="auto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90B5F" w14:textId="77777777" w:rsidR="00175259" w:rsidRDefault="00175259" w:rsidP="00175259">
    <w:pPr>
      <w:pStyle w:val="Kopfzeile"/>
      <w:spacing w:line="240" w:lineRule="auto"/>
      <w:jc w:val="right"/>
      <w:rPr>
        <w:i/>
      </w:rPr>
    </w:pPr>
    <w:r>
      <w:rPr>
        <w:noProof/>
        <w:lang w:val="de-CH" w:eastAsia="de-CH"/>
      </w:rPr>
      <w:drawing>
        <wp:inline distT="0" distB="0" distL="0" distR="0" wp14:anchorId="5D2C5587" wp14:editId="08DA064C">
          <wp:extent cx="2971800" cy="673100"/>
          <wp:effectExtent l="0" t="0" r="0" b="0"/>
          <wp:docPr id="2" name="Grafik 2" descr="C:\Users\U80719068\AppData\Local\Microsoft\Windows\INetCache\Content.Outlook\023EYZU8\VSKT_Logo_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80719068\AppData\Local\Microsoft\Windows\INetCache\Content.Outlook\023EYZU8\VSKT_Logo_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70CBE" w14:textId="0E9CAAF8" w:rsidR="00D67F3A" w:rsidRPr="00F40CB8" w:rsidRDefault="00AE4394" w:rsidP="00175259">
    <w:pPr>
      <w:pStyle w:val="Kopfzeile"/>
      <w:spacing w:line="240" w:lineRule="auto"/>
      <w:rPr>
        <w:i/>
      </w:rPr>
    </w:pPr>
    <w:r>
      <w:t xml:space="preserve">Adattare la bozza in base alla situazione concreta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7163"/>
    <w:multiLevelType w:val="hybridMultilevel"/>
    <w:tmpl w:val="640CBAE4"/>
    <w:lvl w:ilvl="0" w:tplc="43801BEC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663EE"/>
    <w:multiLevelType w:val="multilevel"/>
    <w:tmpl w:val="1F9A9AD0"/>
    <w:numStyleLink w:val="ListeNummernAltN"/>
  </w:abstractNum>
  <w:abstractNum w:abstractNumId="2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7F095C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034431"/>
    <w:multiLevelType w:val="hybridMultilevel"/>
    <w:tmpl w:val="85466490"/>
    <w:lvl w:ilvl="0" w:tplc="1CD454E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87FD6"/>
    <w:multiLevelType w:val="multilevel"/>
    <w:tmpl w:val="FA60DFCA"/>
    <w:styleLink w:val="ListeAufzhlungAltX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6" w15:restartNumberingAfterBreak="0">
    <w:nsid w:val="2FA74316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D07FC8"/>
    <w:multiLevelType w:val="multilevel"/>
    <w:tmpl w:val="1F9A9AD0"/>
    <w:styleLink w:val="ListeNummernAltN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091C95"/>
    <w:multiLevelType w:val="hybridMultilevel"/>
    <w:tmpl w:val="7D64FD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32013"/>
    <w:multiLevelType w:val="hybridMultilevel"/>
    <w:tmpl w:val="7E0273DA"/>
    <w:lvl w:ilvl="0" w:tplc="E40A11A6">
      <w:start w:val="1"/>
      <w:numFmt w:val="bullet"/>
      <w:pStyle w:val="AufzhlungfrTabelle9p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64AAE"/>
    <w:multiLevelType w:val="hybridMultilevel"/>
    <w:tmpl w:val="60BC62FC"/>
    <w:lvl w:ilvl="0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AB224D"/>
    <w:multiLevelType w:val="multilevel"/>
    <w:tmpl w:val="8D3CB114"/>
    <w:styleLink w:val="ListegemischtAltG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65B17332"/>
    <w:multiLevelType w:val="hybridMultilevel"/>
    <w:tmpl w:val="2E7A4A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053F1"/>
    <w:multiLevelType w:val="multilevel"/>
    <w:tmpl w:val="FA60DFCA"/>
    <w:numStyleLink w:val="ListeAufzhlungAltX"/>
  </w:abstractNum>
  <w:abstractNum w:abstractNumId="14" w15:restartNumberingAfterBreak="0">
    <w:nsid w:val="68B6662E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4"/>
  </w:num>
  <w:num w:numId="8">
    <w:abstractNumId w:val="6"/>
  </w:num>
  <w:num w:numId="9">
    <w:abstractNumId w:val="16"/>
  </w:num>
  <w:num w:numId="10">
    <w:abstractNumId w:val="0"/>
  </w:num>
  <w:num w:numId="11">
    <w:abstractNumId w:val="4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5"/>
  </w:num>
  <w:num w:numId="19">
    <w:abstractNumId w:val="11"/>
  </w:num>
  <w:num w:numId="20">
    <w:abstractNumId w:val="7"/>
  </w:num>
  <w:num w:numId="21">
    <w:abstractNumId w:val="1"/>
  </w:num>
  <w:num w:numId="22">
    <w:abstractNumId w:val="13"/>
  </w:num>
  <w:num w:numId="23">
    <w:abstractNumId w:val="10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E0"/>
    <w:rsid w:val="000065A0"/>
    <w:rsid w:val="000234B5"/>
    <w:rsid w:val="00063B3E"/>
    <w:rsid w:val="00084E18"/>
    <w:rsid w:val="00095F37"/>
    <w:rsid w:val="000A1533"/>
    <w:rsid w:val="000A6951"/>
    <w:rsid w:val="000C3879"/>
    <w:rsid w:val="000D5FE5"/>
    <w:rsid w:val="001506B8"/>
    <w:rsid w:val="00153754"/>
    <w:rsid w:val="0015559D"/>
    <w:rsid w:val="00157E43"/>
    <w:rsid w:val="00157EDE"/>
    <w:rsid w:val="001657FF"/>
    <w:rsid w:val="001660E4"/>
    <w:rsid w:val="00170109"/>
    <w:rsid w:val="00175259"/>
    <w:rsid w:val="0018010C"/>
    <w:rsid w:val="001854C3"/>
    <w:rsid w:val="00185C73"/>
    <w:rsid w:val="001A219C"/>
    <w:rsid w:val="001B6352"/>
    <w:rsid w:val="001E016B"/>
    <w:rsid w:val="001E568F"/>
    <w:rsid w:val="001F0ADC"/>
    <w:rsid w:val="001F5496"/>
    <w:rsid w:val="002210E6"/>
    <w:rsid w:val="002363B0"/>
    <w:rsid w:val="002467CE"/>
    <w:rsid w:val="002562BF"/>
    <w:rsid w:val="002578A8"/>
    <w:rsid w:val="00292B0F"/>
    <w:rsid w:val="002A2A8C"/>
    <w:rsid w:val="002A6AD3"/>
    <w:rsid w:val="002B17C6"/>
    <w:rsid w:val="002B2682"/>
    <w:rsid w:val="002C4720"/>
    <w:rsid w:val="002D0ABE"/>
    <w:rsid w:val="003041DA"/>
    <w:rsid w:val="00307CF9"/>
    <w:rsid w:val="003131E0"/>
    <w:rsid w:val="00324B78"/>
    <w:rsid w:val="003251AC"/>
    <w:rsid w:val="003257A4"/>
    <w:rsid w:val="00333BE0"/>
    <w:rsid w:val="00340679"/>
    <w:rsid w:val="00342F40"/>
    <w:rsid w:val="003476D9"/>
    <w:rsid w:val="003575E2"/>
    <w:rsid w:val="0037116D"/>
    <w:rsid w:val="00373D0A"/>
    <w:rsid w:val="00385236"/>
    <w:rsid w:val="00385365"/>
    <w:rsid w:val="003946C7"/>
    <w:rsid w:val="003C46D6"/>
    <w:rsid w:val="003D0DEC"/>
    <w:rsid w:val="003F6D59"/>
    <w:rsid w:val="00416282"/>
    <w:rsid w:val="004202F4"/>
    <w:rsid w:val="0042166A"/>
    <w:rsid w:val="0042736B"/>
    <w:rsid w:val="004316FB"/>
    <w:rsid w:val="004425C2"/>
    <w:rsid w:val="00453748"/>
    <w:rsid w:val="004563CA"/>
    <w:rsid w:val="00456EEE"/>
    <w:rsid w:val="00464B10"/>
    <w:rsid w:val="004804D4"/>
    <w:rsid w:val="00480786"/>
    <w:rsid w:val="0049408B"/>
    <w:rsid w:val="00496374"/>
    <w:rsid w:val="004C0EE0"/>
    <w:rsid w:val="004C17BE"/>
    <w:rsid w:val="004D1E56"/>
    <w:rsid w:val="004E2F0A"/>
    <w:rsid w:val="0050358E"/>
    <w:rsid w:val="00515202"/>
    <w:rsid w:val="005226C1"/>
    <w:rsid w:val="00524BBA"/>
    <w:rsid w:val="00524C5F"/>
    <w:rsid w:val="0053133A"/>
    <w:rsid w:val="005464B1"/>
    <w:rsid w:val="005473A9"/>
    <w:rsid w:val="00547C4A"/>
    <w:rsid w:val="00556BE1"/>
    <w:rsid w:val="00561E66"/>
    <w:rsid w:val="00562EDF"/>
    <w:rsid w:val="005635B8"/>
    <w:rsid w:val="0059437F"/>
    <w:rsid w:val="005A1975"/>
    <w:rsid w:val="005A20A7"/>
    <w:rsid w:val="005B4A2B"/>
    <w:rsid w:val="005C6F8E"/>
    <w:rsid w:val="005D5528"/>
    <w:rsid w:val="005E09C7"/>
    <w:rsid w:val="005F7F78"/>
    <w:rsid w:val="00611CDB"/>
    <w:rsid w:val="006311E1"/>
    <w:rsid w:val="006344B1"/>
    <w:rsid w:val="00634654"/>
    <w:rsid w:val="00634953"/>
    <w:rsid w:val="00640F86"/>
    <w:rsid w:val="00651E15"/>
    <w:rsid w:val="006525B0"/>
    <w:rsid w:val="00656660"/>
    <w:rsid w:val="00662C7F"/>
    <w:rsid w:val="00666F57"/>
    <w:rsid w:val="00667B0F"/>
    <w:rsid w:val="00677494"/>
    <w:rsid w:val="00683208"/>
    <w:rsid w:val="00684025"/>
    <w:rsid w:val="006901A8"/>
    <w:rsid w:val="00691775"/>
    <w:rsid w:val="00691DD4"/>
    <w:rsid w:val="006B1375"/>
    <w:rsid w:val="006B4103"/>
    <w:rsid w:val="006D36D8"/>
    <w:rsid w:val="00700F55"/>
    <w:rsid w:val="00701A48"/>
    <w:rsid w:val="00730CDC"/>
    <w:rsid w:val="00741C97"/>
    <w:rsid w:val="007577E0"/>
    <w:rsid w:val="00757A9F"/>
    <w:rsid w:val="007628C3"/>
    <w:rsid w:val="00767502"/>
    <w:rsid w:val="0077343A"/>
    <w:rsid w:val="00791B94"/>
    <w:rsid w:val="007B3880"/>
    <w:rsid w:val="007B4B8D"/>
    <w:rsid w:val="007E1968"/>
    <w:rsid w:val="007E2CFC"/>
    <w:rsid w:val="007F62B3"/>
    <w:rsid w:val="00803492"/>
    <w:rsid w:val="008035B7"/>
    <w:rsid w:val="008118C8"/>
    <w:rsid w:val="008131ED"/>
    <w:rsid w:val="008241E3"/>
    <w:rsid w:val="00825D87"/>
    <w:rsid w:val="00844538"/>
    <w:rsid w:val="00863FBB"/>
    <w:rsid w:val="0086464E"/>
    <w:rsid w:val="008675AB"/>
    <w:rsid w:val="0087631D"/>
    <w:rsid w:val="00880911"/>
    <w:rsid w:val="008A1A19"/>
    <w:rsid w:val="008E08EA"/>
    <w:rsid w:val="00910503"/>
    <w:rsid w:val="009453CA"/>
    <w:rsid w:val="00953E45"/>
    <w:rsid w:val="00954DF4"/>
    <w:rsid w:val="00954FA4"/>
    <w:rsid w:val="00971EB9"/>
    <w:rsid w:val="009773BD"/>
    <w:rsid w:val="00994AE1"/>
    <w:rsid w:val="009A398E"/>
    <w:rsid w:val="009A51C2"/>
    <w:rsid w:val="009B51B2"/>
    <w:rsid w:val="009B68C1"/>
    <w:rsid w:val="009C0A93"/>
    <w:rsid w:val="009D0948"/>
    <w:rsid w:val="009E2C16"/>
    <w:rsid w:val="009E3F8C"/>
    <w:rsid w:val="00A04184"/>
    <w:rsid w:val="00A07F30"/>
    <w:rsid w:val="00A10EDD"/>
    <w:rsid w:val="00A13D0E"/>
    <w:rsid w:val="00A20100"/>
    <w:rsid w:val="00A368F8"/>
    <w:rsid w:val="00A43F10"/>
    <w:rsid w:val="00A71ABD"/>
    <w:rsid w:val="00A922BD"/>
    <w:rsid w:val="00A9626B"/>
    <w:rsid w:val="00A97361"/>
    <w:rsid w:val="00AA35C7"/>
    <w:rsid w:val="00AA3953"/>
    <w:rsid w:val="00AB0B0E"/>
    <w:rsid w:val="00AC2D66"/>
    <w:rsid w:val="00AD0C62"/>
    <w:rsid w:val="00AE2523"/>
    <w:rsid w:val="00AE3B92"/>
    <w:rsid w:val="00AE4394"/>
    <w:rsid w:val="00AE5F2E"/>
    <w:rsid w:val="00AE63FE"/>
    <w:rsid w:val="00B0459D"/>
    <w:rsid w:val="00B10317"/>
    <w:rsid w:val="00B143BB"/>
    <w:rsid w:val="00B15F6C"/>
    <w:rsid w:val="00B2004C"/>
    <w:rsid w:val="00B23F47"/>
    <w:rsid w:val="00B25321"/>
    <w:rsid w:val="00B27990"/>
    <w:rsid w:val="00B27C9E"/>
    <w:rsid w:val="00B55891"/>
    <w:rsid w:val="00B55B55"/>
    <w:rsid w:val="00B622D3"/>
    <w:rsid w:val="00B92F68"/>
    <w:rsid w:val="00BA4D5A"/>
    <w:rsid w:val="00BC46E0"/>
    <w:rsid w:val="00BC7965"/>
    <w:rsid w:val="00BF5EB3"/>
    <w:rsid w:val="00BF77D1"/>
    <w:rsid w:val="00C01F72"/>
    <w:rsid w:val="00C11285"/>
    <w:rsid w:val="00C35362"/>
    <w:rsid w:val="00C36A67"/>
    <w:rsid w:val="00C46E3D"/>
    <w:rsid w:val="00C63826"/>
    <w:rsid w:val="00C6627F"/>
    <w:rsid w:val="00C730EB"/>
    <w:rsid w:val="00C74225"/>
    <w:rsid w:val="00C81C74"/>
    <w:rsid w:val="00C90AA6"/>
    <w:rsid w:val="00CA255F"/>
    <w:rsid w:val="00CC2326"/>
    <w:rsid w:val="00CC2DC0"/>
    <w:rsid w:val="00CC5058"/>
    <w:rsid w:val="00CC5498"/>
    <w:rsid w:val="00CE1889"/>
    <w:rsid w:val="00CE1A46"/>
    <w:rsid w:val="00CF5A47"/>
    <w:rsid w:val="00CF6440"/>
    <w:rsid w:val="00CF6DE1"/>
    <w:rsid w:val="00D0077F"/>
    <w:rsid w:val="00D06BAE"/>
    <w:rsid w:val="00D2516E"/>
    <w:rsid w:val="00D32604"/>
    <w:rsid w:val="00D379D1"/>
    <w:rsid w:val="00D4289A"/>
    <w:rsid w:val="00D67F3A"/>
    <w:rsid w:val="00D77C96"/>
    <w:rsid w:val="00D945FD"/>
    <w:rsid w:val="00DA1857"/>
    <w:rsid w:val="00DA443E"/>
    <w:rsid w:val="00DA6D2C"/>
    <w:rsid w:val="00DC0400"/>
    <w:rsid w:val="00DE550D"/>
    <w:rsid w:val="00DF35B8"/>
    <w:rsid w:val="00DF5285"/>
    <w:rsid w:val="00E11D35"/>
    <w:rsid w:val="00E12DC7"/>
    <w:rsid w:val="00E24408"/>
    <w:rsid w:val="00E25771"/>
    <w:rsid w:val="00E279AF"/>
    <w:rsid w:val="00E57DA4"/>
    <w:rsid w:val="00E60503"/>
    <w:rsid w:val="00E61129"/>
    <w:rsid w:val="00E641FE"/>
    <w:rsid w:val="00E71205"/>
    <w:rsid w:val="00E81A62"/>
    <w:rsid w:val="00E95816"/>
    <w:rsid w:val="00EA253D"/>
    <w:rsid w:val="00EA5054"/>
    <w:rsid w:val="00EA6B4C"/>
    <w:rsid w:val="00EB2B43"/>
    <w:rsid w:val="00EC3945"/>
    <w:rsid w:val="00EC5AA6"/>
    <w:rsid w:val="00ED2441"/>
    <w:rsid w:val="00ED2485"/>
    <w:rsid w:val="00ED2549"/>
    <w:rsid w:val="00ED2DA3"/>
    <w:rsid w:val="00ED3F01"/>
    <w:rsid w:val="00ED3FE8"/>
    <w:rsid w:val="00ED6840"/>
    <w:rsid w:val="00EE197E"/>
    <w:rsid w:val="00EE50F9"/>
    <w:rsid w:val="00EE74D8"/>
    <w:rsid w:val="00EF78E5"/>
    <w:rsid w:val="00F0499B"/>
    <w:rsid w:val="00F110D1"/>
    <w:rsid w:val="00F22E1C"/>
    <w:rsid w:val="00F40CB8"/>
    <w:rsid w:val="00F503E6"/>
    <w:rsid w:val="00F52041"/>
    <w:rsid w:val="00F62D43"/>
    <w:rsid w:val="00F81294"/>
    <w:rsid w:val="00FA628C"/>
    <w:rsid w:val="00FC2FB0"/>
    <w:rsid w:val="00FD11DA"/>
    <w:rsid w:val="00FD240C"/>
    <w:rsid w:val="00FD4E4C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374D83AD"/>
  <w15:docId w15:val="{462304A9-4E5C-4C38-B657-AED7156F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0EE0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634654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D67F3A"/>
    <w:rPr>
      <w:b/>
    </w:rPr>
  </w:style>
  <w:style w:type="paragraph" w:customStyle="1" w:styleId="Aufzhlung">
    <w:name w:val="Aufzählung"/>
    <w:basedOn w:val="Standard"/>
    <w:uiPriority w:val="2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Standard"/>
    <w:uiPriority w:val="2"/>
    <w:qFormat/>
    <w:rsid w:val="00D67F3A"/>
    <w:pPr>
      <w:numPr>
        <w:numId w:val="11"/>
      </w:numPr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677494"/>
    <w:pPr>
      <w:tabs>
        <w:tab w:val="center" w:pos="4536"/>
        <w:tab w:val="right" w:pos="9072"/>
      </w:tabs>
      <w:spacing w:after="0" w:line="24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494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CE1A46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E1A46"/>
    <w:rPr>
      <w:rFonts w:ascii="Arial" w:hAnsi="Arial"/>
      <w:sz w:val="16"/>
    </w:rPr>
  </w:style>
  <w:style w:type="paragraph" w:styleId="Beschriftung">
    <w:name w:val="caption"/>
    <w:basedOn w:val="Standard"/>
    <w:next w:val="Standard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</w:style>
  <w:style w:type="table" w:styleId="Tabellenraster">
    <w:name w:val="Table Grid"/>
    <w:basedOn w:val="NormaleTabelle"/>
    <w:uiPriority w:val="59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Hyperlink">
    <w:name w:val="Hyperlink"/>
    <w:basedOn w:val="Absatz-Standardschriftar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D67F3A"/>
    <w:pPr>
      <w:tabs>
        <w:tab w:val="left" w:pos="454"/>
      </w:tabs>
      <w:spacing w:after="0" w:line="20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67F3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17B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80786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23F47"/>
    <w:rPr>
      <w:rFonts w:ascii="Arial" w:hAnsi="Arial"/>
    </w:rPr>
  </w:style>
  <w:style w:type="paragraph" w:customStyle="1" w:styleId="KopfAmt9pt">
    <w:name w:val="Kopf Amt 9pt"/>
    <w:basedOn w:val="Standard"/>
    <w:rsid w:val="00DE550D"/>
    <w:pPr>
      <w:spacing w:after="0" w:line="240" w:lineRule="atLeast"/>
    </w:pPr>
    <w:rPr>
      <w:sz w:val="18"/>
    </w:rPr>
  </w:style>
  <w:style w:type="paragraph" w:customStyle="1" w:styleId="Absender">
    <w:name w:val="Absender"/>
    <w:basedOn w:val="KeinLeerraum"/>
    <w:rsid w:val="00DE550D"/>
    <w:pPr>
      <w:spacing w:line="240" w:lineRule="atLeast"/>
    </w:pPr>
    <w:rPr>
      <w:noProof/>
      <w:sz w:val="18"/>
      <w:szCs w:val="18"/>
    </w:rPr>
  </w:style>
  <w:style w:type="paragraph" w:customStyle="1" w:styleId="AufzhlungfrTabelle9pt">
    <w:name w:val="Aufzählung für Tabelle 9pt"/>
    <w:basedOn w:val="Standard"/>
    <w:uiPriority w:val="10"/>
    <w:qFormat/>
    <w:rsid w:val="00662C7F"/>
    <w:pPr>
      <w:numPr>
        <w:numId w:val="17"/>
      </w:numPr>
      <w:spacing w:after="0" w:line="240" w:lineRule="atLeast"/>
      <w:ind w:left="170" w:hanging="170"/>
      <w:contextualSpacing/>
    </w:pPr>
    <w:rPr>
      <w:sz w:val="18"/>
    </w:rPr>
  </w:style>
  <w:style w:type="paragraph" w:customStyle="1" w:styleId="Kopfzeile2">
    <w:name w:val="Kopfzeile 2"/>
    <w:basedOn w:val="Kopfzeile"/>
    <w:rsid w:val="003131E0"/>
    <w:rPr>
      <w:sz w:val="16"/>
    </w:rPr>
  </w:style>
  <w:style w:type="paragraph" w:customStyle="1" w:styleId="KopfDirektion9ptFett">
    <w:name w:val="Kopf Direktion 9pt Fett"/>
    <w:basedOn w:val="Standard"/>
    <w:rsid w:val="00DE550D"/>
    <w:pPr>
      <w:spacing w:after="0" w:line="240" w:lineRule="atLeast"/>
    </w:pPr>
    <w:rPr>
      <w:b/>
      <w:sz w:val="18"/>
    </w:rPr>
  </w:style>
  <w:style w:type="paragraph" w:customStyle="1" w:styleId="KleinschriftfrTabelle9pt">
    <w:name w:val="Kleinschrift für Tabelle 9pt"/>
    <w:basedOn w:val="Standard"/>
    <w:uiPriority w:val="10"/>
    <w:qFormat/>
    <w:rsid w:val="00DE550D"/>
    <w:pPr>
      <w:spacing w:after="0" w:line="240" w:lineRule="atLeast"/>
    </w:pPr>
    <w:rPr>
      <w:sz w:val="18"/>
    </w:rPr>
  </w:style>
  <w:style w:type="paragraph" w:customStyle="1" w:styleId="KleinschriftFettfrTabelle9pt">
    <w:name w:val="Kleinschrift Fett für Tabelle 9pt"/>
    <w:basedOn w:val="KleinschriftfrTabelle9pt"/>
    <w:uiPriority w:val="10"/>
    <w:qFormat/>
    <w:rsid w:val="00DE550D"/>
    <w:rPr>
      <w:b/>
    </w:rPr>
  </w:style>
  <w:style w:type="numbering" w:customStyle="1" w:styleId="ListeAufzhlungAltX">
    <w:name w:val="Liste Aufzählung (Alt+X)"/>
    <w:uiPriority w:val="99"/>
    <w:rsid w:val="00B10317"/>
    <w:pPr>
      <w:numPr>
        <w:numId w:val="18"/>
      </w:numPr>
    </w:pPr>
  </w:style>
  <w:style w:type="numbering" w:customStyle="1" w:styleId="ListegemischtAltG">
    <w:name w:val="Liste gemischt (Alt+G)"/>
    <w:uiPriority w:val="99"/>
    <w:locked/>
    <w:rsid w:val="00DE550D"/>
    <w:pPr>
      <w:numPr>
        <w:numId w:val="19"/>
      </w:numPr>
    </w:pPr>
  </w:style>
  <w:style w:type="numbering" w:customStyle="1" w:styleId="ListeNummernAltN">
    <w:name w:val="Liste Nummern (Alt+N)"/>
    <w:uiPriority w:val="99"/>
    <w:rsid w:val="00DE550D"/>
    <w:pPr>
      <w:numPr>
        <w:numId w:val="6"/>
      </w:numPr>
    </w:pPr>
  </w:style>
  <w:style w:type="paragraph" w:customStyle="1" w:styleId="Titelgross14pt">
    <w:name w:val="Titel gross 14pt"/>
    <w:basedOn w:val="Titel"/>
    <w:uiPriority w:val="3"/>
    <w:qFormat/>
    <w:rsid w:val="00DE550D"/>
    <w:rPr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3D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3D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3D0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3D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3D0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KantonB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5FABE2397B54BB1B441C9F6A87437" ma:contentTypeVersion="1" ma:contentTypeDescription="Ein neues Dokument erstellen." ma:contentTypeScope="" ma:versionID="e7d4cc25c5e67f1772f918982cfad0b4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181be4c70288d36cf8413a1077ad90c3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69711-1733-4BA3-86CF-36168BDCB3B2}"/>
</file>

<file path=customXml/itemProps2.xml><?xml version="1.0" encoding="utf-8"?>
<ds:datastoreItem xmlns:ds="http://schemas.openxmlformats.org/officeDocument/2006/customXml" ds:itemID="{3D07C04A-7224-4F00-862F-3EB0C4D30857}"/>
</file>

<file path=customXml/itemProps3.xml><?xml version="1.0" encoding="utf-8"?>
<ds:datastoreItem xmlns:ds="http://schemas.openxmlformats.org/officeDocument/2006/customXml" ds:itemID="{8163F77C-386E-4F28-AE6C-71B1F0B716FD}"/>
</file>

<file path=customXml/itemProps4.xml><?xml version="1.0" encoding="utf-8"?>
<ds:datastoreItem xmlns:ds="http://schemas.openxmlformats.org/officeDocument/2006/customXml" ds:itemID="{278C9CB3-DADA-495C-969F-D29E519401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 Betäubung und Entblutung</vt:lpstr>
    </vt:vector>
  </TitlesOfParts>
  <Company>HP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SelbstkontrolleWeidetötung</dc:title>
  <dc:creator>Veterinärdienst des Kantons Bern</dc:creator>
  <cp:keywords/>
  <dc:description/>
  <cp:lastModifiedBy>Pellegrini Daniela</cp:lastModifiedBy>
  <cp:revision>4</cp:revision>
  <cp:lastPrinted>2020-07-11T14:44:00Z</cp:lastPrinted>
  <dcterms:created xsi:type="dcterms:W3CDTF">2020-08-11T13:13:00Z</dcterms:created>
  <dcterms:modified xsi:type="dcterms:W3CDTF">2020-08-13T12:49:00Z</dcterms:modified>
  <cp:category>FG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0x0101003035FABE2397B54BB1B441C9F6A87437</vt:lpwstr>
  </property>
</Properties>
</file>