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ellenraster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11B74" w:rsidRPr="00711B74" w:rsidTr="00711B74">
        <w:tc>
          <w:tcPr>
            <w:tcW w:w="9498" w:type="dxa"/>
            <w:shd w:val="clear" w:color="auto" w:fill="D9D9D9" w:themeFill="background1" w:themeFillShade="D9"/>
          </w:tcPr>
          <w:p w:rsidR="00711B74" w:rsidRPr="00711B74" w:rsidRDefault="00711B74" w:rsidP="00711B74">
            <w:pPr>
              <w:pStyle w:val="Kopfzeile"/>
              <w:tabs>
                <w:tab w:val="clear" w:pos="4536"/>
                <w:tab w:val="clear" w:pos="9072"/>
                <w:tab w:val="left" w:pos="0"/>
                <w:tab w:val="right" w:pos="9639"/>
              </w:tabs>
              <w:jc w:val="center"/>
              <w:rPr>
                <w:b/>
                <w:color w:val="000000"/>
                <w:sz w:val="32"/>
                <w:szCs w:val="32"/>
                <w:lang w:val="it-CH"/>
              </w:rPr>
            </w:pPr>
            <w:r w:rsidRPr="00711B74">
              <w:rPr>
                <w:b/>
                <w:color w:val="000000"/>
                <w:sz w:val="32"/>
                <w:szCs w:val="32"/>
                <w:lang w:val="it-CH"/>
              </w:rPr>
              <w:t>R</w:t>
            </w:r>
            <w:r w:rsidRPr="00711B74">
              <w:rPr>
                <w:b/>
                <w:color w:val="000000"/>
                <w:sz w:val="24"/>
                <w:lang w:val="it-CH"/>
              </w:rPr>
              <w:t>EGISTRAZIONE DI APIARI</w:t>
            </w:r>
          </w:p>
        </w:tc>
      </w:tr>
    </w:tbl>
    <w:p w:rsidR="00711B74" w:rsidRDefault="00711B74" w:rsidP="00711B74">
      <w:pPr>
        <w:pStyle w:val="Kopfzeile"/>
        <w:tabs>
          <w:tab w:val="clear" w:pos="4536"/>
          <w:tab w:val="clear" w:pos="9072"/>
          <w:tab w:val="left" w:pos="0"/>
          <w:tab w:val="right" w:pos="9639"/>
        </w:tabs>
        <w:ind w:left="-284"/>
        <w:rPr>
          <w:color w:val="000000"/>
          <w:lang w:val="it-CH"/>
        </w:rPr>
      </w:pPr>
    </w:p>
    <w:p w:rsidR="00711B74" w:rsidRPr="00531541" w:rsidRDefault="00711B74" w:rsidP="00D40DAC">
      <w:pPr>
        <w:pStyle w:val="Kopfzeile"/>
        <w:tabs>
          <w:tab w:val="clear" w:pos="4536"/>
          <w:tab w:val="clear" w:pos="9072"/>
          <w:tab w:val="left" w:pos="1134"/>
          <w:tab w:val="right" w:pos="9639"/>
        </w:tabs>
        <w:ind w:left="-284"/>
        <w:rPr>
          <w:color w:val="000000"/>
          <w:lang w:val="it-CH"/>
        </w:rPr>
      </w:pPr>
    </w:p>
    <w:p w:rsidR="00D40DAC" w:rsidRPr="00531541" w:rsidRDefault="00D40DAC" w:rsidP="00711B74">
      <w:pPr>
        <w:pStyle w:val="Kopfzeile"/>
        <w:tabs>
          <w:tab w:val="clear" w:pos="9072"/>
          <w:tab w:val="left" w:pos="1134"/>
          <w:tab w:val="left" w:pos="4536"/>
          <w:tab w:val="right" w:pos="9639"/>
        </w:tabs>
        <w:spacing w:after="60"/>
        <w:rPr>
          <w:lang w:val="it-CH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1541">
        <w:rPr>
          <w:lang w:val="it-CH"/>
        </w:rPr>
        <w:instrText xml:space="preserve"> FORMCHECKBOX </w:instrText>
      </w:r>
      <w:r w:rsidR="0070489A">
        <w:fldChar w:fldCharType="separate"/>
      </w:r>
      <w:r>
        <w:fldChar w:fldCharType="end"/>
      </w:r>
      <w:r w:rsidRPr="00531541">
        <w:rPr>
          <w:lang w:val="it-CH"/>
        </w:rPr>
        <w:t xml:space="preserve"> Notifica di nuovi apiari</w:t>
      </w:r>
      <w:r w:rsidRPr="00531541">
        <w:rPr>
          <w:lang w:val="it-CH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1541">
        <w:rPr>
          <w:lang w:val="it-CH"/>
        </w:rPr>
        <w:instrText xml:space="preserve"> FORMCHECKBOX </w:instrText>
      </w:r>
      <w:r w:rsidR="0070489A">
        <w:fldChar w:fldCharType="separate"/>
      </w:r>
      <w:r>
        <w:fldChar w:fldCharType="end"/>
      </w:r>
      <w:r w:rsidRPr="00531541">
        <w:rPr>
          <w:lang w:val="it-CH"/>
        </w:rPr>
        <w:t xml:space="preserve"> cambio di detentore</w:t>
      </w:r>
    </w:p>
    <w:p w:rsidR="00D40DAC" w:rsidRPr="007F1093" w:rsidRDefault="00597071" w:rsidP="00711B74">
      <w:pPr>
        <w:pStyle w:val="Kopfzeile"/>
        <w:tabs>
          <w:tab w:val="clear" w:pos="9072"/>
          <w:tab w:val="left" w:pos="1134"/>
          <w:tab w:val="left" w:pos="4536"/>
          <w:tab w:val="right" w:pos="9639"/>
        </w:tabs>
        <w:rPr>
          <w:lang w:val="it-CH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1093">
        <w:rPr>
          <w:lang w:val="it-CH"/>
        </w:rPr>
        <w:instrText xml:space="preserve"> FORMCHECKBOX </w:instrText>
      </w:r>
      <w:r w:rsidR="0070489A">
        <w:fldChar w:fldCharType="separate"/>
      </w:r>
      <w:r>
        <w:fldChar w:fldCharType="end"/>
      </w:r>
      <w:r w:rsidRPr="007F1093">
        <w:rPr>
          <w:lang w:val="it-CH"/>
        </w:rPr>
        <w:t xml:space="preserve"> </w:t>
      </w:r>
      <w:r w:rsidR="007F1093" w:rsidRPr="007F1093">
        <w:rPr>
          <w:lang w:val="it-CH"/>
        </w:rPr>
        <w:t>Apiario nomade</w:t>
      </w:r>
      <w:r w:rsidRPr="007F1093">
        <w:rPr>
          <w:lang w:val="it-CH"/>
        </w:rPr>
        <w:t xml:space="preserve"> </w:t>
      </w:r>
      <w:r w:rsidRPr="007F1093">
        <w:rPr>
          <w:lang w:val="it-CH"/>
        </w:rPr>
        <w:tab/>
      </w:r>
      <w:r w:rsidR="00D40DA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0DAC" w:rsidRPr="007F1093">
        <w:rPr>
          <w:lang w:val="it-CH"/>
        </w:rPr>
        <w:instrText xml:space="preserve"> FORMCHECKBOX </w:instrText>
      </w:r>
      <w:r w:rsidR="0070489A">
        <w:fldChar w:fldCharType="separate"/>
      </w:r>
      <w:r w:rsidR="00D40DAC">
        <w:fldChar w:fldCharType="end"/>
      </w:r>
      <w:r w:rsidR="00D40DAC" w:rsidRPr="007F1093">
        <w:rPr>
          <w:lang w:val="it-CH"/>
        </w:rPr>
        <w:t xml:space="preserve"> chiusura dell'azienda</w:t>
      </w:r>
    </w:p>
    <w:p w:rsidR="00D40DAC" w:rsidRPr="007F1093" w:rsidRDefault="00D40DAC" w:rsidP="00711B74">
      <w:pPr>
        <w:pStyle w:val="Kopfzeile"/>
        <w:tabs>
          <w:tab w:val="clear" w:pos="4536"/>
          <w:tab w:val="clear" w:pos="9072"/>
          <w:tab w:val="left" w:pos="1134"/>
          <w:tab w:val="right" w:pos="9639"/>
        </w:tabs>
        <w:rPr>
          <w:color w:val="000000"/>
          <w:lang w:val="it-CH"/>
        </w:rPr>
      </w:pPr>
    </w:p>
    <w:p w:rsidR="006148F8" w:rsidRPr="007F1093" w:rsidRDefault="007F1093" w:rsidP="00711B74">
      <w:pPr>
        <w:pStyle w:val="Kopfzeile"/>
        <w:tabs>
          <w:tab w:val="clear" w:pos="4536"/>
          <w:tab w:val="clear" w:pos="9072"/>
          <w:tab w:val="left" w:pos="1134"/>
          <w:tab w:val="right" w:pos="9639"/>
        </w:tabs>
        <w:spacing w:after="100"/>
        <w:rPr>
          <w:b/>
          <w:bCs/>
          <w:color w:val="000000"/>
          <w:sz w:val="28"/>
          <w:szCs w:val="28"/>
          <w:lang w:val="it-CH"/>
        </w:rPr>
      </w:pPr>
      <w:r w:rsidRPr="007F1093">
        <w:rPr>
          <w:b/>
          <w:color w:val="000000"/>
          <w:sz w:val="28"/>
          <w:lang w:val="it-CH"/>
        </w:rPr>
        <w:t>Dati personali</w:t>
      </w:r>
    </w:p>
    <w:tbl>
      <w:tblPr>
        <w:tblW w:w="949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3260"/>
        <w:gridCol w:w="3402"/>
      </w:tblGrid>
      <w:tr w:rsidR="006148F8" w:rsidRPr="00597071" w:rsidTr="00711B74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it-CH"/>
              </w:rPr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  <w:r w:rsidRPr="00F122A5">
              <w:rPr>
                <w:color w:val="000000"/>
                <w:szCs w:val="20"/>
                <w:lang w:val="fr-CH"/>
              </w:rPr>
              <w:t>Nuovo detentore delle api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  <w:r w:rsidRPr="00F122A5">
              <w:rPr>
                <w:color w:val="000000"/>
                <w:szCs w:val="20"/>
                <w:lang w:val="fr-CH"/>
              </w:rPr>
              <w:t>Detentore precedente</w:t>
            </w:r>
          </w:p>
        </w:tc>
      </w:tr>
      <w:tr w:rsidR="006148F8" w:rsidRPr="00597071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  <w:r w:rsidRPr="00F122A5">
              <w:rPr>
                <w:color w:val="000000"/>
                <w:szCs w:val="20"/>
                <w:lang w:val="fr-CH"/>
              </w:rPr>
              <w:t>Cognome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</w:tr>
      <w:tr w:rsidR="006148F8" w:rsidRPr="00597071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  <w:r w:rsidRPr="00F122A5">
              <w:rPr>
                <w:color w:val="000000"/>
                <w:szCs w:val="20"/>
                <w:lang w:val="fr-CH"/>
              </w:rPr>
              <w:t>Nome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</w:tr>
      <w:tr w:rsidR="006148F8" w:rsidRPr="00597071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  <w:r w:rsidRPr="00F122A5">
              <w:rPr>
                <w:color w:val="000000"/>
                <w:szCs w:val="20"/>
                <w:lang w:val="fr-CH"/>
              </w:rPr>
              <w:t>Via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</w:tr>
      <w:tr w:rsidR="006148F8" w:rsidRPr="00597071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  <w:r w:rsidRPr="00F122A5">
              <w:rPr>
                <w:color w:val="000000"/>
                <w:szCs w:val="20"/>
                <w:lang w:val="fr-CH"/>
              </w:rPr>
              <w:t>Luogo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</w:tr>
      <w:tr w:rsidR="00553D44" w:rsidRPr="00597071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553D44" w:rsidRPr="00F122A5" w:rsidRDefault="0074646B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  <w:r w:rsidRPr="00F122A5">
              <w:rPr>
                <w:color w:val="000000"/>
                <w:szCs w:val="20"/>
                <w:lang w:val="fr-CH"/>
              </w:rPr>
              <w:t>Anno di nascita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553D44" w:rsidRPr="00F122A5" w:rsidRDefault="00553D44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D44" w:rsidRPr="00F122A5" w:rsidRDefault="00553D44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</w:tr>
      <w:tr w:rsidR="006148F8" w:rsidRPr="00597071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  <w:r w:rsidRPr="00F122A5">
              <w:rPr>
                <w:color w:val="000000"/>
                <w:szCs w:val="20"/>
                <w:lang w:val="fr-CH"/>
              </w:rPr>
              <w:t>Telefono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</w:tr>
      <w:tr w:rsidR="006148F8" w:rsidRPr="00597071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  <w:r w:rsidRPr="00F122A5">
              <w:rPr>
                <w:color w:val="000000"/>
                <w:szCs w:val="20"/>
                <w:lang w:val="fr-CH"/>
              </w:rPr>
              <w:t>Cellulare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</w:tr>
      <w:tr w:rsidR="006148F8" w:rsidRPr="00597071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  <w:r w:rsidRPr="00F122A5">
              <w:rPr>
                <w:color w:val="000000"/>
                <w:szCs w:val="20"/>
                <w:lang w:val="fr-CH"/>
              </w:rPr>
              <w:t>E-mail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fr-CH"/>
              </w:rPr>
            </w:pPr>
          </w:p>
        </w:tc>
      </w:tr>
    </w:tbl>
    <w:p w:rsidR="00D40DAC" w:rsidRPr="00597071" w:rsidRDefault="00D40DAC" w:rsidP="00711B74">
      <w:pPr>
        <w:pStyle w:val="Kopfzeile"/>
        <w:tabs>
          <w:tab w:val="clear" w:pos="4536"/>
          <w:tab w:val="clear" w:pos="9072"/>
          <w:tab w:val="right" w:leader="underscore" w:pos="8789"/>
          <w:tab w:val="right" w:pos="9639"/>
        </w:tabs>
        <w:rPr>
          <w:color w:val="000000"/>
          <w:lang w:val="fr-CH"/>
        </w:rPr>
      </w:pPr>
    </w:p>
    <w:p w:rsidR="006148F8" w:rsidRPr="00311E9D" w:rsidRDefault="006148F8" w:rsidP="00711B74">
      <w:pPr>
        <w:pStyle w:val="Kopfzeile"/>
        <w:tabs>
          <w:tab w:val="clear" w:pos="4536"/>
          <w:tab w:val="clear" w:pos="9072"/>
          <w:tab w:val="right" w:leader="underscore" w:pos="8789"/>
          <w:tab w:val="right" w:pos="9639"/>
        </w:tabs>
        <w:spacing w:after="80"/>
        <w:rPr>
          <w:b/>
          <w:bCs/>
          <w:color w:val="000000"/>
          <w:sz w:val="28"/>
          <w:szCs w:val="28"/>
        </w:rPr>
      </w:pPr>
      <w:r w:rsidRPr="00311E9D">
        <w:rPr>
          <w:b/>
          <w:color w:val="000000"/>
          <w:sz w:val="28"/>
        </w:rPr>
        <w:t>Indicazioni relative all'apiario</w:t>
      </w:r>
    </w:p>
    <w:tbl>
      <w:tblPr>
        <w:tblW w:w="949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559"/>
        <w:gridCol w:w="3402"/>
      </w:tblGrid>
      <w:tr w:rsidR="0049299B" w:rsidRPr="00F122A5" w:rsidTr="00711B74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299B" w:rsidRPr="00F122A5" w:rsidRDefault="0049299B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  <w:r w:rsidRPr="00F122A5">
              <w:rPr>
                <w:color w:val="000000"/>
                <w:szCs w:val="20"/>
              </w:rPr>
              <w:t>Nome dell'ubicazione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99B" w:rsidRPr="00F122A5" w:rsidRDefault="0049299B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99B" w:rsidRPr="00F122A5" w:rsidRDefault="007F1093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  <w:r w:rsidRPr="00F122A5">
              <w:rPr>
                <w:color w:val="000000"/>
                <w:szCs w:val="20"/>
              </w:rPr>
              <w:t>Numero della parcella</w:t>
            </w:r>
          </w:p>
        </w:tc>
      </w:tr>
      <w:tr w:rsidR="006148F8" w:rsidRPr="00F122A5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49299B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  <w:r w:rsidRPr="00F122A5">
              <w:rPr>
                <w:color w:val="000000"/>
                <w:szCs w:val="20"/>
              </w:rPr>
              <w:t>Comune di ubicazione</w:t>
            </w:r>
          </w:p>
        </w:tc>
        <w:tc>
          <w:tcPr>
            <w:tcW w:w="66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</w:p>
        </w:tc>
      </w:tr>
      <w:tr w:rsidR="006148F8" w:rsidRPr="00F122A5" w:rsidTr="00711B74">
        <w:trPr>
          <w:trHeight w:hRule="exact" w:val="544"/>
        </w:trPr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6148F8" w:rsidRPr="00F122A5" w:rsidRDefault="0049299B" w:rsidP="00711B74">
            <w:pPr>
              <w:pStyle w:val="TabellenInhalt"/>
              <w:snapToGrid w:val="0"/>
              <w:rPr>
                <w:color w:val="000000"/>
                <w:szCs w:val="20"/>
                <w:lang w:val="it-CH"/>
              </w:rPr>
            </w:pPr>
            <w:r w:rsidRPr="00F122A5">
              <w:rPr>
                <w:color w:val="000000"/>
                <w:szCs w:val="20"/>
                <w:lang w:val="it-CH"/>
              </w:rPr>
              <w:t>Coordinate geografiche</w:t>
            </w:r>
            <w:r w:rsidR="007F1093" w:rsidRPr="00F122A5">
              <w:rPr>
                <w:color w:val="000000"/>
                <w:szCs w:val="20"/>
                <w:lang w:val="it-CH"/>
              </w:rPr>
              <w:t xml:space="preserve"> Swiss Grid</w:t>
            </w:r>
            <w:r w:rsidR="00531541" w:rsidRPr="00F122A5">
              <w:rPr>
                <w:color w:val="000000"/>
                <w:szCs w:val="20"/>
                <w:lang w:val="it-CH"/>
              </w:rPr>
              <w:t xml:space="preserve"> </w:t>
            </w:r>
            <w:r w:rsidR="007F1093" w:rsidRPr="00F122A5">
              <w:rPr>
                <w:color w:val="000000"/>
                <w:szCs w:val="20"/>
                <w:lang w:val="it-CH"/>
              </w:rPr>
              <w:t>(</w:t>
            </w:r>
            <w:r w:rsidR="00531541" w:rsidRPr="00F122A5">
              <w:rPr>
                <w:color w:val="000000"/>
                <w:szCs w:val="20"/>
                <w:lang w:val="it-CH"/>
              </w:rPr>
              <w:t>LV95)</w:t>
            </w:r>
          </w:p>
        </w:tc>
        <w:tc>
          <w:tcPr>
            <w:tcW w:w="66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  <w:lang w:val="it-CH"/>
              </w:rPr>
            </w:pPr>
          </w:p>
        </w:tc>
      </w:tr>
      <w:tr w:rsidR="00481270" w:rsidRPr="00AC2BC7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481270" w:rsidRPr="00F122A5" w:rsidRDefault="00481270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  <w:r w:rsidRPr="00F122A5">
              <w:rPr>
                <w:color w:val="000000"/>
                <w:szCs w:val="20"/>
              </w:rPr>
              <w:t xml:space="preserve">Apiario occupato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1270" w:rsidRPr="00F122A5" w:rsidRDefault="00481270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  <w:r w:rsidRPr="00F122A5">
              <w:rPr>
                <w:color w:val="000000"/>
                <w:szCs w:val="20"/>
              </w:rPr>
              <w:t xml:space="preserve">Si </w:t>
            </w:r>
            <w:r w:rsidRPr="00F122A5">
              <w:rPr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F122A5">
              <w:rPr>
                <w:color w:val="000000"/>
                <w:szCs w:val="20"/>
              </w:rPr>
              <w:instrText xml:space="preserve"> FORMCHECKBOX </w:instrText>
            </w:r>
            <w:r w:rsidR="0070489A">
              <w:rPr>
                <w:color w:val="000000"/>
                <w:szCs w:val="20"/>
              </w:rPr>
            </w:r>
            <w:r w:rsidR="0070489A">
              <w:rPr>
                <w:color w:val="000000"/>
                <w:szCs w:val="20"/>
              </w:rPr>
              <w:fldChar w:fldCharType="separate"/>
            </w:r>
            <w:r w:rsidRPr="00F122A5">
              <w:rPr>
                <w:color w:val="000000"/>
                <w:szCs w:val="20"/>
              </w:rPr>
              <w:fldChar w:fldCharType="end"/>
            </w:r>
            <w:bookmarkEnd w:id="0"/>
            <w:r w:rsidRPr="00F122A5">
              <w:rPr>
                <w:color w:val="000000"/>
                <w:szCs w:val="20"/>
              </w:rPr>
              <w:t xml:space="preserve"> / no </w:t>
            </w:r>
            <w:r w:rsidRPr="00F122A5">
              <w:rPr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F122A5">
              <w:rPr>
                <w:color w:val="000000"/>
                <w:szCs w:val="20"/>
              </w:rPr>
              <w:instrText xml:space="preserve"> FORMCHECKBOX </w:instrText>
            </w:r>
            <w:r w:rsidR="0070489A">
              <w:rPr>
                <w:color w:val="000000"/>
                <w:szCs w:val="20"/>
              </w:rPr>
            </w:r>
            <w:r w:rsidR="0070489A">
              <w:rPr>
                <w:color w:val="000000"/>
                <w:szCs w:val="20"/>
              </w:rPr>
              <w:fldChar w:fldCharType="separate"/>
            </w:r>
            <w:r w:rsidRPr="00F122A5">
              <w:rPr>
                <w:color w:val="000000"/>
                <w:szCs w:val="20"/>
              </w:rPr>
              <w:fldChar w:fldCharType="end"/>
            </w:r>
            <w:bookmarkEnd w:id="1"/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2BC7" w:rsidRDefault="00481270" w:rsidP="00711B74">
            <w:pPr>
              <w:rPr>
                <w:szCs w:val="20"/>
                <w:lang w:val="it-CH"/>
              </w:rPr>
            </w:pPr>
            <w:r w:rsidRPr="00F122A5">
              <w:rPr>
                <w:szCs w:val="20"/>
                <w:lang w:val="it-CH"/>
              </w:rPr>
              <w:t>se no: port</w:t>
            </w:r>
            <w:r w:rsidR="007F1093" w:rsidRPr="00F122A5">
              <w:rPr>
                <w:szCs w:val="20"/>
                <w:lang w:val="it-CH"/>
              </w:rPr>
              <w:t>icine di volo dell’arnia chiuse</w:t>
            </w:r>
            <w:r w:rsidR="00AC2BC7">
              <w:rPr>
                <w:szCs w:val="20"/>
                <w:lang w:val="it-CH"/>
              </w:rPr>
              <w:t>?</w:t>
            </w:r>
          </w:p>
          <w:p w:rsidR="00481270" w:rsidRPr="00F122A5" w:rsidRDefault="00481270" w:rsidP="00711B74">
            <w:pPr>
              <w:rPr>
                <w:color w:val="000000"/>
                <w:szCs w:val="20"/>
                <w:lang w:val="it-CH"/>
              </w:rPr>
            </w:pPr>
            <w:bookmarkStart w:id="2" w:name="_GoBack"/>
            <w:bookmarkEnd w:id="2"/>
            <w:r w:rsidRPr="00F122A5">
              <w:rPr>
                <w:color w:val="000000"/>
                <w:szCs w:val="20"/>
                <w:lang w:val="it-CH"/>
              </w:rPr>
              <w:t xml:space="preserve">Si </w:t>
            </w:r>
            <w:r w:rsidRPr="00F122A5">
              <w:rPr>
                <w:color w:val="00000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A5">
              <w:rPr>
                <w:color w:val="000000"/>
                <w:szCs w:val="20"/>
                <w:lang w:val="it-CH"/>
              </w:rPr>
              <w:instrText xml:space="preserve"> FORMCHECKBOX </w:instrText>
            </w:r>
            <w:r w:rsidR="0070489A">
              <w:rPr>
                <w:color w:val="000000"/>
                <w:szCs w:val="20"/>
              </w:rPr>
            </w:r>
            <w:r w:rsidR="0070489A">
              <w:rPr>
                <w:color w:val="000000"/>
                <w:szCs w:val="20"/>
              </w:rPr>
              <w:fldChar w:fldCharType="separate"/>
            </w:r>
            <w:r w:rsidRPr="00F122A5">
              <w:rPr>
                <w:color w:val="000000"/>
                <w:szCs w:val="20"/>
              </w:rPr>
              <w:fldChar w:fldCharType="end"/>
            </w:r>
            <w:r w:rsidRPr="00F122A5">
              <w:rPr>
                <w:color w:val="000000"/>
                <w:szCs w:val="20"/>
                <w:lang w:val="it-CH"/>
              </w:rPr>
              <w:t xml:space="preserve"> / no </w:t>
            </w:r>
            <w:r w:rsidRPr="00F122A5">
              <w:rPr>
                <w:color w:val="00000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2A5">
              <w:rPr>
                <w:color w:val="000000"/>
                <w:szCs w:val="20"/>
                <w:lang w:val="it-CH"/>
              </w:rPr>
              <w:instrText xml:space="preserve"> FORMCHECKBOX </w:instrText>
            </w:r>
            <w:r w:rsidR="0070489A">
              <w:rPr>
                <w:color w:val="000000"/>
                <w:szCs w:val="20"/>
              </w:rPr>
            </w:r>
            <w:r w:rsidR="0070489A">
              <w:rPr>
                <w:color w:val="000000"/>
                <w:szCs w:val="20"/>
              </w:rPr>
              <w:fldChar w:fldCharType="separate"/>
            </w:r>
            <w:r w:rsidRPr="00F122A5">
              <w:rPr>
                <w:color w:val="000000"/>
                <w:szCs w:val="20"/>
              </w:rPr>
              <w:fldChar w:fldCharType="end"/>
            </w:r>
          </w:p>
        </w:tc>
      </w:tr>
      <w:tr w:rsidR="00481270" w:rsidRPr="00F122A5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481270" w:rsidRPr="00F122A5" w:rsidRDefault="00481270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  <w:r w:rsidRPr="00F122A5">
              <w:rPr>
                <w:color w:val="000000"/>
                <w:szCs w:val="20"/>
              </w:rPr>
              <w:t>Numero di colonie</w:t>
            </w:r>
          </w:p>
        </w:tc>
        <w:tc>
          <w:tcPr>
            <w:tcW w:w="66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1270" w:rsidRPr="00F122A5" w:rsidRDefault="00481270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</w:p>
        </w:tc>
      </w:tr>
      <w:tr w:rsidR="00481270" w:rsidRPr="00F122A5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481270" w:rsidRPr="00F122A5" w:rsidRDefault="007F1093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  <w:r w:rsidRPr="00F122A5">
              <w:rPr>
                <w:color w:val="000000"/>
                <w:szCs w:val="20"/>
              </w:rPr>
              <w:t>Nr. azienda</w:t>
            </w:r>
          </w:p>
          <w:p w:rsidR="00481270" w:rsidRPr="00F122A5" w:rsidRDefault="00481270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  <w:r w:rsidRPr="00F122A5">
              <w:rPr>
                <w:color w:val="000000"/>
                <w:szCs w:val="20"/>
              </w:rPr>
              <w:t>se esistente</w:t>
            </w:r>
          </w:p>
        </w:tc>
        <w:tc>
          <w:tcPr>
            <w:tcW w:w="66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1270" w:rsidRPr="00F122A5" w:rsidRDefault="00481270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</w:p>
        </w:tc>
      </w:tr>
      <w:tr w:rsidR="00481270" w:rsidRPr="00F122A5" w:rsidTr="00711B74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481270" w:rsidRPr="00F122A5" w:rsidRDefault="007F1093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  <w:r w:rsidRPr="00F122A5">
              <w:rPr>
                <w:color w:val="000000"/>
                <w:szCs w:val="20"/>
              </w:rPr>
              <w:t>Nr. apiario</w:t>
            </w:r>
          </w:p>
          <w:p w:rsidR="00481270" w:rsidRPr="00F122A5" w:rsidRDefault="00481270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  <w:r w:rsidRPr="00F122A5">
              <w:rPr>
                <w:color w:val="000000"/>
                <w:szCs w:val="20"/>
              </w:rPr>
              <w:t>se esistente</w:t>
            </w:r>
          </w:p>
        </w:tc>
        <w:tc>
          <w:tcPr>
            <w:tcW w:w="666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1270" w:rsidRPr="00F122A5" w:rsidRDefault="00481270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</w:p>
        </w:tc>
      </w:tr>
    </w:tbl>
    <w:p w:rsidR="006148F8" w:rsidRPr="00F122A5" w:rsidRDefault="006148F8" w:rsidP="00711B74">
      <w:pPr>
        <w:rPr>
          <w:color w:val="000000"/>
          <w:szCs w:val="20"/>
        </w:rPr>
      </w:pPr>
    </w:p>
    <w:tbl>
      <w:tblPr>
        <w:tblW w:w="949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1"/>
        <w:gridCol w:w="5767"/>
      </w:tblGrid>
      <w:tr w:rsidR="006148F8" w:rsidRPr="00F122A5" w:rsidTr="00711B74">
        <w:trPr>
          <w:trHeight w:val="281"/>
        </w:trPr>
        <w:tc>
          <w:tcPr>
            <w:tcW w:w="3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148F8" w:rsidRPr="00F122A5" w:rsidRDefault="009F2406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  <w:r w:rsidRPr="00F122A5">
              <w:rPr>
                <w:color w:val="000000"/>
                <w:szCs w:val="20"/>
              </w:rPr>
              <w:t>ASU IA</w:t>
            </w:r>
            <w:r w:rsidR="006148F8" w:rsidRPr="00F122A5">
              <w:rPr>
                <w:color w:val="000000"/>
                <w:szCs w:val="20"/>
              </w:rPr>
              <w:t xml:space="preserve"> </w:t>
            </w:r>
            <w:r w:rsidR="007F1093" w:rsidRPr="00F122A5">
              <w:rPr>
                <w:color w:val="000000"/>
                <w:szCs w:val="20"/>
              </w:rPr>
              <w:t>responsabile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48F8" w:rsidRPr="00F122A5" w:rsidRDefault="006148F8" w:rsidP="00711B74">
            <w:pPr>
              <w:pStyle w:val="TabellenInhalt"/>
              <w:snapToGrid w:val="0"/>
              <w:rPr>
                <w:color w:val="000000"/>
                <w:szCs w:val="20"/>
              </w:rPr>
            </w:pPr>
          </w:p>
        </w:tc>
      </w:tr>
    </w:tbl>
    <w:p w:rsidR="006148F8" w:rsidRPr="00311E9D" w:rsidRDefault="006148F8" w:rsidP="00711B74">
      <w:pPr>
        <w:rPr>
          <w:b/>
          <w:color w:val="000000"/>
          <w:sz w:val="22"/>
          <w:szCs w:val="22"/>
        </w:rPr>
      </w:pPr>
    </w:p>
    <w:p w:rsidR="006148F8" w:rsidRPr="00531541" w:rsidRDefault="006148F8" w:rsidP="00711B74">
      <w:pPr>
        <w:rPr>
          <w:b/>
          <w:color w:val="000000"/>
          <w:sz w:val="22"/>
          <w:szCs w:val="22"/>
          <w:lang w:val="it-CH"/>
        </w:rPr>
      </w:pPr>
      <w:r w:rsidRPr="00531541">
        <w:rPr>
          <w:b/>
          <w:color w:val="000000"/>
          <w:sz w:val="22"/>
          <w:lang w:val="it-CH"/>
        </w:rPr>
        <w:t>Registrazione di aziende detentrici di api</w:t>
      </w:r>
      <w:r w:rsidR="00A17551" w:rsidRPr="00531541">
        <w:rPr>
          <w:b/>
          <w:color w:val="000000"/>
          <w:sz w:val="22"/>
          <w:lang w:val="it-CH"/>
        </w:rPr>
        <w:t xml:space="preserve"> (</w:t>
      </w:r>
      <w:r w:rsidRPr="00531541">
        <w:rPr>
          <w:b/>
          <w:color w:val="000000"/>
          <w:sz w:val="22"/>
          <w:lang w:val="it-CH"/>
        </w:rPr>
        <w:t>Art. 18a OFE</w:t>
      </w:r>
      <w:r w:rsidR="00A17551" w:rsidRPr="00531541">
        <w:rPr>
          <w:b/>
          <w:color w:val="000000"/>
          <w:sz w:val="22"/>
          <w:lang w:val="it-CH"/>
        </w:rPr>
        <w:t>)</w:t>
      </w:r>
    </w:p>
    <w:p w:rsidR="006148F8" w:rsidRPr="00F122A5" w:rsidRDefault="006148F8" w:rsidP="0071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  <w:szCs w:val="20"/>
          <w:lang w:val="it-CH"/>
        </w:rPr>
      </w:pPr>
      <w:r w:rsidRPr="00F122A5">
        <w:rPr>
          <w:color w:val="000000"/>
          <w:szCs w:val="20"/>
          <w:vertAlign w:val="superscript"/>
          <w:lang w:val="it-CH"/>
        </w:rPr>
        <w:t>2</w:t>
      </w:r>
      <w:r w:rsidRPr="00F122A5">
        <w:rPr>
          <w:color w:val="000000"/>
          <w:szCs w:val="20"/>
          <w:lang w:val="it-CH"/>
        </w:rPr>
        <w:t xml:space="preserve"> I Cantoni registrano tutti gli apiari occupati e vuoti. A tale scopo designano un servizio che registri il nome e l'indirizzo dell'apicoltore nonché il numero, l'ubicazione e le coordinate geografiche di tutti gli apiari. </w:t>
      </w:r>
    </w:p>
    <w:p w:rsidR="006148F8" w:rsidRPr="00F122A5" w:rsidRDefault="006148F8" w:rsidP="0071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  <w:szCs w:val="20"/>
          <w:lang w:val="it-CH"/>
        </w:rPr>
      </w:pPr>
      <w:r w:rsidRPr="00F122A5">
        <w:rPr>
          <w:color w:val="000000"/>
          <w:szCs w:val="20"/>
          <w:vertAlign w:val="superscript"/>
          <w:lang w:val="it-CH"/>
        </w:rPr>
        <w:t>3</w:t>
      </w:r>
      <w:r w:rsidR="007F1093" w:rsidRPr="00F122A5">
        <w:rPr>
          <w:color w:val="000000"/>
          <w:szCs w:val="20"/>
          <w:vertAlign w:val="superscript"/>
          <w:lang w:val="it-CH"/>
        </w:rPr>
        <w:t>bis</w:t>
      </w:r>
      <w:r w:rsidRPr="00F122A5">
        <w:rPr>
          <w:color w:val="000000"/>
          <w:szCs w:val="20"/>
          <w:lang w:val="it-CH"/>
        </w:rPr>
        <w:t xml:space="preserve"> </w:t>
      </w:r>
      <w:r w:rsidR="007F1093" w:rsidRPr="00F122A5">
        <w:rPr>
          <w:color w:val="000000"/>
          <w:szCs w:val="20"/>
          <w:lang w:val="it-CH"/>
        </w:rPr>
        <w:t>L’apicoltore annuncia al servizio cantonale competente, entro tre giorni lavorativi, un nuovo apiario, il cambio di apicoltore e la chiusura dell’apiario.</w:t>
      </w:r>
    </w:p>
    <w:p w:rsidR="006148F8" w:rsidRPr="00F122A5" w:rsidRDefault="006148F8" w:rsidP="0071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  <w:szCs w:val="20"/>
          <w:lang w:val="it-CH"/>
        </w:rPr>
      </w:pPr>
      <w:r w:rsidRPr="00F122A5">
        <w:rPr>
          <w:color w:val="000000"/>
          <w:szCs w:val="20"/>
          <w:vertAlign w:val="superscript"/>
          <w:lang w:val="it-CH"/>
        </w:rPr>
        <w:t>4</w:t>
      </w:r>
      <w:r w:rsidRPr="00F122A5">
        <w:rPr>
          <w:color w:val="000000"/>
          <w:szCs w:val="20"/>
          <w:lang w:val="it-CH"/>
        </w:rPr>
        <w:t xml:space="preserve"> Il servizio cantonale assegna un numero d'identificazione a ogni apicoltore e a ogni apiario.</w:t>
      </w:r>
    </w:p>
    <w:p w:rsidR="00090B77" w:rsidRPr="00F122A5" w:rsidRDefault="00090B77" w:rsidP="00711B74">
      <w:pPr>
        <w:tabs>
          <w:tab w:val="left" w:pos="4253"/>
        </w:tabs>
        <w:spacing w:after="180" w:line="260" w:lineRule="atLeast"/>
        <w:rPr>
          <w:color w:val="000000"/>
          <w:szCs w:val="20"/>
          <w:lang w:val="it-CH"/>
        </w:rPr>
      </w:pPr>
    </w:p>
    <w:p w:rsidR="00090B77" w:rsidRPr="00F122A5" w:rsidRDefault="007F1093" w:rsidP="00711B74">
      <w:pPr>
        <w:pBdr>
          <w:bottom w:val="single" w:sz="4" w:space="1" w:color="auto"/>
        </w:pBdr>
        <w:tabs>
          <w:tab w:val="left" w:pos="4253"/>
        </w:tabs>
        <w:spacing w:after="180" w:line="260" w:lineRule="atLeast"/>
        <w:rPr>
          <w:rFonts w:cs="Arial"/>
          <w:szCs w:val="20"/>
          <w:lang w:val="it-CH" w:eastAsia="it-CH"/>
        </w:rPr>
      </w:pPr>
      <w:r w:rsidRPr="00F122A5">
        <w:rPr>
          <w:rFonts w:cs="Arial"/>
          <w:szCs w:val="20"/>
          <w:lang w:val="it-CH" w:eastAsia="it-CH"/>
        </w:rPr>
        <w:t xml:space="preserve">Data, luogo, </w:t>
      </w:r>
      <w:r w:rsidRPr="00F122A5">
        <w:rPr>
          <w:rFonts w:cs="Arial"/>
          <w:szCs w:val="20"/>
          <w:lang w:val="it-CH" w:eastAsia="it-CH"/>
        </w:rPr>
        <w:tab/>
        <w:t>F</w:t>
      </w:r>
      <w:r w:rsidR="00090B77" w:rsidRPr="00F122A5">
        <w:rPr>
          <w:rFonts w:cs="Arial"/>
          <w:szCs w:val="20"/>
          <w:lang w:val="it-CH" w:eastAsia="it-CH"/>
        </w:rPr>
        <w:t>irma dell’apicoltore/trice:</w:t>
      </w:r>
    </w:p>
    <w:p w:rsidR="00090B77" w:rsidRPr="00F122A5" w:rsidRDefault="00090B77" w:rsidP="0071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60"/>
        <w:rPr>
          <w:color w:val="000000"/>
          <w:szCs w:val="20"/>
          <w:lang w:val="it-CH"/>
        </w:rPr>
      </w:pPr>
      <w:r w:rsidRPr="00F122A5">
        <w:rPr>
          <w:color w:val="000000"/>
          <w:szCs w:val="20"/>
          <w:lang w:val="it-CH"/>
        </w:rPr>
        <w:t xml:space="preserve">La presente notifica va </w:t>
      </w:r>
      <w:r w:rsidR="00D40DAC" w:rsidRPr="00F122A5">
        <w:rPr>
          <w:color w:val="000000"/>
          <w:szCs w:val="20"/>
          <w:lang w:val="it-CH"/>
        </w:rPr>
        <w:t>inviata al seguente indirizzo:</w:t>
      </w:r>
    </w:p>
    <w:p w:rsidR="00597071" w:rsidRPr="00F122A5" w:rsidRDefault="006148F8" w:rsidP="0071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  <w:szCs w:val="20"/>
          <w:lang w:val="it-CH"/>
        </w:rPr>
      </w:pPr>
      <w:r w:rsidRPr="00F122A5">
        <w:rPr>
          <w:color w:val="000000"/>
          <w:szCs w:val="20"/>
          <w:lang w:val="it-CH"/>
        </w:rPr>
        <w:t xml:space="preserve">Ufficio per </w:t>
      </w:r>
      <w:r w:rsidR="000D4AC7" w:rsidRPr="00F122A5">
        <w:rPr>
          <w:color w:val="000000"/>
          <w:szCs w:val="20"/>
          <w:lang w:val="it-CH"/>
        </w:rPr>
        <w:t xml:space="preserve">la sicurezza delle derrate alimentari e la salute degli animali dei Grigioni, </w:t>
      </w:r>
      <w:r w:rsidR="00597071" w:rsidRPr="00F122A5">
        <w:rPr>
          <w:color w:val="000000"/>
          <w:szCs w:val="20"/>
          <w:lang w:val="it-CH"/>
        </w:rPr>
        <w:t>Ringstrasse 10</w:t>
      </w:r>
      <w:r w:rsidR="000D4AC7" w:rsidRPr="00F122A5">
        <w:rPr>
          <w:color w:val="000000"/>
          <w:szCs w:val="20"/>
          <w:lang w:val="it-CH"/>
        </w:rPr>
        <w:t xml:space="preserve">, </w:t>
      </w:r>
    </w:p>
    <w:p w:rsidR="005B660F" w:rsidRPr="00F122A5" w:rsidRDefault="000D4AC7" w:rsidP="0071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/>
          <w:szCs w:val="20"/>
          <w:lang w:val="it-CH"/>
        </w:rPr>
      </w:pPr>
      <w:r w:rsidRPr="00F122A5">
        <w:rPr>
          <w:color w:val="000000"/>
          <w:szCs w:val="20"/>
          <w:lang w:val="it-CH"/>
        </w:rPr>
        <w:t>7001 Coira</w:t>
      </w:r>
    </w:p>
    <w:p w:rsidR="000D4AC7" w:rsidRPr="00F122A5" w:rsidRDefault="000D4AC7" w:rsidP="0071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0"/>
          <w:lang w:val="it-CH"/>
        </w:rPr>
      </w:pPr>
    </w:p>
    <w:p w:rsidR="006148F8" w:rsidRPr="00F122A5" w:rsidRDefault="007F1093" w:rsidP="0071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0"/>
          <w:lang w:val="it-CH"/>
        </w:rPr>
      </w:pPr>
      <w:r w:rsidRPr="00F122A5">
        <w:rPr>
          <w:szCs w:val="20"/>
          <w:lang w:val="it-CH"/>
        </w:rPr>
        <w:t xml:space="preserve">E-Mail: </w:t>
      </w:r>
      <w:r w:rsidR="000D4AC7" w:rsidRPr="00F122A5">
        <w:rPr>
          <w:szCs w:val="20"/>
          <w:lang w:val="it-CH"/>
        </w:rPr>
        <w:t>info@alt</w:t>
      </w:r>
      <w:r w:rsidR="00D40DAC" w:rsidRPr="00F122A5">
        <w:rPr>
          <w:szCs w:val="20"/>
          <w:lang w:val="it-CH"/>
        </w:rPr>
        <w:t>.gr.ch</w:t>
      </w:r>
    </w:p>
    <w:sectPr w:rsidR="006148F8" w:rsidRPr="00F122A5" w:rsidSect="006101B5">
      <w:headerReference w:type="default" r:id="rId8"/>
      <w:footerReference w:type="default" r:id="rId10"/>
      <w:footerReference w:type="first" r:id="rId9"/>
      <w:headerReference w:type="first" r:id="rId7"/>
      <w:footnotePr>
        <w:pos w:val="beneathText"/>
      </w:footnotePr>
      <w:pgSz w:w="11905" w:h="16837"/>
      <w:pgMar w:top="1695" w:right="820" w:bottom="426" w:left="1560" w:header="680" w:footer="283" w:gutter="0"/>
      <w:cols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9A" w:rsidRDefault="0070489A">
      <w:r>
        <w:separator/>
      </w:r>
    </w:p>
  </w:endnote>
  <w:endnote w:type="continuationSeparator" w:id="0">
    <w:p w:rsidR="0070489A" w:rsidRDefault="0070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o="urn:schemas-microsoft-com:office:office" xmlns:r="http://schemas.openxmlformats.org/officeDocument/2006/relationships" xmlns:v="urn:schemas-microsoft-com:vml">
  <w:tbl>
    <w:tblPr>
      <w:tblStyle w:val="Layout_10"/>
    </w:tblPr>
    <w:tr>
      <w:tc>
        <w:tcPr>
          <w:tcW w:type="pct" w:w="80"/>
        </w:tcPr>
        <w:p>
          <w:pPr>
            <w:pStyle w:val="Fusszeile-1_10"/>
          </w:pPr>
          <w:r>
            <w:t>2021 Meldung neuer Bienenstände_i; V4; vom 14.04.2023</w:t>
          </w:r>
        </w:p>
      </w:tc>
      <w:tc>
        <w:tcPr>
          <w:tcW w:type="pct" w:w="20"/>
        </w:tcPr>
        <w:p>
          <w:pPr>
            <w:pStyle w:val="Fusszeile-1_10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end"/>
          </w:r>
        </w:p>
      </w:tc>
    </w:tr>
  </w:tbl>
  <w:p>
    <w:pPr>
      <w:pStyle w:val="p"/>
      <w:rPr>
        <w:sz w:val="2"/>
      </w:rPr>
    </w:pPr>
  </w:p>
</w:ftr>
</file>

<file path=word/footer2.xml><?xml version="1.0" encoding="utf-8"?>
<w:ftr xmlns:w="http://schemas.openxmlformats.org/wordprocessingml/2006/main" xmlns:w10="urn:schemas-microsoft-com:office:word" xmlns:o="urn:schemas-microsoft-com:office:office" xmlns:r="http://schemas.openxmlformats.org/officeDocument/2006/relationships" xmlns:v="urn:schemas-microsoft-com:vml">
  <w:tbl>
    <w:tblPr>
      <w:tblStyle w:val="Layout_10"/>
    </w:tblPr>
    <w:tr>
      <w:tc>
        <w:tcPr>
          <w:tcW w:type="pct" w:w="80"/>
        </w:tcPr>
        <w:p>
          <w:pPr>
            <w:pStyle w:val="Fusszeile-1_10"/>
          </w:pPr>
          <w:r>
            <w:t>2021 Meldung neuer Bienenstände_i; V4; vom 14.04.2023</w:t>
          </w:r>
        </w:p>
      </w:tc>
      <w:tc>
        <w:tcPr>
          <w:tcW w:type="pct" w:w="20"/>
        </w:tcPr>
        <w:p>
          <w:pPr>
            <w:pStyle w:val="Fusszeile-1_10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end"/>
          </w:r>
        </w:p>
      </w:tc>
    </w:tr>
  </w:tbl>
  <w:p>
    <w:pPr>
      <w:pStyle w:val="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9A" w:rsidRDefault="0070489A">
      <w:r>
        <w:separator/>
      </w:r>
    </w:p>
  </w:footnote>
  <w:footnote w:type="continuationSeparator" w:id="0">
    <w:p w:rsidR="0070489A" w:rsidRDefault="0070489A">
      <w: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o="urn:schemas-microsoft-com:office:office" xmlns:r="http://schemas.openxmlformats.org/officeDocument/2006/relationships" xmlns:v="urn:schemas-microsoft-com:vml">
  <w:tbl>
    <w:tblPr>
      <w:tblStyle w:val="Layout_10"/>
    </w:tblPr>
    <w:tr>
      <w:tc>
        <w:tcPr>
          <w:tcW w:type="pct" w:w="10"/>
        </w:tcPr>
        <w:p>
          <w:pPr>
            <w:pStyle w:val="p"/>
          </w:pPr>
          <w:r>
            <w:pict>
              <v:shape stroked="f" style="width: 37.5pt; height: 41.94pt">
                <v:imagedata r:id="rId1" o:title=""/>
              </v:shape>
            </w:pict>
          </w:r>
        </w:p>
      </w:tc>
      <w:tc>
        <w:tcPr>
          <w:tcW w:type="pct" w:w="90"/>
          <w:tcBorders>
            <w:bottom w:color="000000" w:sz="8" w:val="single"/>
          </w:tcBorders>
        </w:tcPr>
        <w:p>
          <w:pPr>
            <w:pStyle w:val="p"/>
            <w:spacing w:after="0" w:before="0"/>
            <w:ind w:left="0"/>
          </w:pPr>
          <w:r>
            <w:rPr>
              <w:sz w:val="24"/>
              <w:b w:val="on"/>
            </w:rPr>
            <w:t>Amt für Lebensmittelsicherheit und Tiergesundheit</w:t>
          </w:r>
        </w:p>
        <w:p>
          <w:pPr>
            <w:pStyle w:val="p"/>
            <w:spacing w:after="0" w:before="0"/>
          </w:pPr>
          <w:r>
            <w:rPr>
              <w:sz w:val="24"/>
              <w:b w:val="on"/>
            </w:rPr>
            <w:t>Uffizi per la segirezza da victualias e per la sanadad d'animals</w:t>
          </w:r>
        </w:p>
        <w:p>
          <w:pPr>
            <w:pStyle w:val="p"/>
            <w:spacing w:after="0" w:before="0"/>
          </w:pPr>
          <w:r>
            <w:rPr>
              <w:sz w:val="24"/>
              <w:b w:val="on"/>
            </w:rPr>
            <w:t>Ufficio per la sicurezza delle derrate alimentari e la salute degli animali</w:t>
          </w:r>
        </w:p>
      </w:tc>
    </w:tr>
    <w:tr>
      <w:tc>
        <w:tcPr>
          <w:tcW w:type="pct" w:w="10"/>
        </w:tcPr>
        <w:p>
          <w:pPr>
            <w:pStyle w:val="Fusszeile-1_10"/>
          </w:pPr>
        </w:p>
      </w:tc>
      <w:tc>
        <w:tcPr>
          <w:tcW w:type="pct" w:w="90"/>
          <w:tcBorders>
            <w:top w:color="000000" w:sz="8" w:val="single"/>
          </w:tcBorders>
          <w:tcMar>
            <w:bottom w:type="dxa" w:w="0"/>
            <w:left w:type="dxa" w:w="0"/>
            <w:right w:type="dxa" w:w="0"/>
            <w:top w:type="dxa" w:w="0"/>
          </w:tcMar>
        </w:tcPr>
        <w:tbl>
          <w:tblPr>
            <w:tblStyle w:val="Layout_10"/>
          </w:tblPr>
          <w:tr>
            <w:tc>
              <w:tcPr>
                <w:tcW w:type="pct" w:w="22"/>
                <w:tcMar>
                  <w:top w:type="dxa" w:w="100"/>
                </w:tcMar>
                <w:tcBorders>
                  <w:left w:val="nil"/>
                  <w:top w:val="nil"/>
                  <w:bottom w:val="nil"/>
                </w:tcBorders>
              </w:tcPr>
              <w:p>
                <w:pPr>
                  <w:pStyle w:val="Fusszeile-1_10"/>
                </w:pPr>
                <w:r>
                  <w:t>Ringstrasse 10</w:t>
                </w:r>
              </w:p>
            </w:tc>
            <w:tc>
              <w:tcPr>
                <w:tcW w:type="pct" w:w="16"/>
                <w:tcMar>
                  <w:top w:type="dxa" w:w="100"/>
                </w:tcMar>
                <w:tcBorders>
                  <w:top w:val="nil"/>
                  <w:bottom w:val="nil"/>
                </w:tcBorders>
              </w:tcPr>
              <w:p>
                <w:pPr>
                  <w:pStyle w:val="Fusszeile-1_10"/>
                </w:pPr>
                <w:r>
                  <w:t xml:space="preserve"> 7001 Chur</w:t>
                </w:r>
              </w:p>
            </w:tc>
            <w:tc>
              <w:tcPr>
                <w:tcW w:type="pct" w:w="20"/>
                <w:tcMar>
                  <w:top w:type="dxa" w:w="100"/>
                </w:tcMar>
                <w:tcBorders>
                  <w:top w:val="nil"/>
                  <w:bottom w:val="nil"/>
                </w:tcBorders>
              </w:tcPr>
              <w:p>
                <w:pPr>
                  <w:pStyle w:val="Fusszeile-1_10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type="pct" w:w="20"/>
                <w:tcMar>
                  <w:top w:type="dxa" w:w="100"/>
                </w:tcMar>
                <w:tcBorders>
                  <w:top w:val="nil"/>
                  <w:bottom w:val="nil"/>
                </w:tcBorders>
              </w:tcPr>
              <w:p>
                <w:pPr>
                  <w:pStyle w:val="Fusszeile-1_10"/>
                  <w:jc w:val="right"/>
                </w:pPr>
                <w:r>
                  <w:t>info@alt.gr.ch</w:t>
                </w:r>
              </w:p>
            </w:tc>
            <w:tc>
              <w:tcPr>
                <w:tcW w:type="pct" w:w="22"/>
                <w:tcMar>
                  <w:top w:type="dxa" w:w="100"/>
                </w:tcMar>
                <w:tcBorders>
                  <w:right w:val="nil"/>
                  <w:top w:val="nil"/>
                  <w:bottom w:val="nil"/>
                </w:tcBorders>
              </w:tcPr>
              <w:p>
                <w:pPr>
                  <w:pStyle w:val="Fusszeile-1_10"/>
                  <w:jc w:val="right"/>
                </w:pPr>
                <w:r>
                  <w:t>www.alt.gr.ch</w:t>
                </w:r>
              </w:p>
            </w:tc>
          </w:tr>
        </w:tbl>
        <w:p>
          <w:pPr>
            <w:pStyle w:val="p"/>
          </w:pPr>
        </w:p>
      </w:tc>
    </w:tr>
  </w:tbl>
  <w:p>
    <w:pPr>
      <w:pStyle w:val="p"/>
      <w:rPr>
        <w:sz w:val="2"/>
      </w:rPr>
    </w:pPr>
  </w:p>
</w:hdr>
</file>

<file path=word/header2.xml><?xml version="1.0" encoding="utf-8"?>
<w:hdr xmlns:w="http://schemas.openxmlformats.org/wordprocessingml/2006/main" xmlns:w10="urn:schemas-microsoft-com:office:word" xmlns:o="urn:schemas-microsoft-com:office:office" xmlns:r="http://schemas.openxmlformats.org/officeDocument/2006/relationships" xmlns:v="urn:schemas-microsoft-com:vml">
  <w:p>
    <w:pPr>
      <w:pStyle w:val="p"/>
      <w:spacing w:after="0" w:before="0"/>
    </w:pPr>
    <w:r>
      <w:t>Amt für Lebensmittelsicherheit und Tiergesundheit Graubünden</w:t>
    </w:r>
  </w:p>
  <w:p>
    <w:pPr>
      <w:pStyle w:val="p"/>
      <w:ind w:left="0" w:right="0"/>
      <w:spacing w:after="200" w:before="40"/>
    </w:pPr>
    <w:r>
      <w:pict>
        <v:rect fillcolor="#A0A0A0" o:hr="t" o:hrstd="t" stroked="f" style="height: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158¦QM-Handbuch_veröffentlichen|"/>
  </w:docVars>
  <w:rsids>
    <w:rsidRoot w:val="000560CE"/>
    <w:rsid w:val="000560CE"/>
    <w:rsid w:val="000762FD"/>
    <w:rsid w:val="00090B77"/>
    <w:rsid w:val="000D4AC7"/>
    <w:rsid w:val="000F4DE0"/>
    <w:rsid w:val="00192BBB"/>
    <w:rsid w:val="001D3A23"/>
    <w:rsid w:val="00271F57"/>
    <w:rsid w:val="002731C4"/>
    <w:rsid w:val="0029345D"/>
    <w:rsid w:val="002D52ED"/>
    <w:rsid w:val="002F7531"/>
    <w:rsid w:val="00311E9D"/>
    <w:rsid w:val="00392ABC"/>
    <w:rsid w:val="00402E79"/>
    <w:rsid w:val="00445D5A"/>
    <w:rsid w:val="00481270"/>
    <w:rsid w:val="0049299B"/>
    <w:rsid w:val="00511F0D"/>
    <w:rsid w:val="00531541"/>
    <w:rsid w:val="00535279"/>
    <w:rsid w:val="00553D44"/>
    <w:rsid w:val="00597071"/>
    <w:rsid w:val="005B660F"/>
    <w:rsid w:val="006101B5"/>
    <w:rsid w:val="006148F8"/>
    <w:rsid w:val="006773E2"/>
    <w:rsid w:val="006B72C5"/>
    <w:rsid w:val="006C18B0"/>
    <w:rsid w:val="006D6EC5"/>
    <w:rsid w:val="006F24F5"/>
    <w:rsid w:val="0070489A"/>
    <w:rsid w:val="00711B74"/>
    <w:rsid w:val="0074646B"/>
    <w:rsid w:val="00767252"/>
    <w:rsid w:val="007E24E3"/>
    <w:rsid w:val="007F1093"/>
    <w:rsid w:val="007F46CB"/>
    <w:rsid w:val="008157B7"/>
    <w:rsid w:val="00827C52"/>
    <w:rsid w:val="008A6B02"/>
    <w:rsid w:val="008D36C1"/>
    <w:rsid w:val="008F092A"/>
    <w:rsid w:val="00996C1A"/>
    <w:rsid w:val="009F2406"/>
    <w:rsid w:val="00A17551"/>
    <w:rsid w:val="00A413B7"/>
    <w:rsid w:val="00AC2BC7"/>
    <w:rsid w:val="00C21373"/>
    <w:rsid w:val="00C23991"/>
    <w:rsid w:val="00CE1BDF"/>
    <w:rsid w:val="00D1670B"/>
    <w:rsid w:val="00D40DAC"/>
    <w:rsid w:val="00D84DCE"/>
    <w:rsid w:val="00D96AB1"/>
    <w:rsid w:val="00DC7BA0"/>
    <w:rsid w:val="00E4264E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9EC176"/>
  <w15:chartTrackingRefBased/>
  <w15:docId w15:val="{DF7BF07B-1B79-43F6-AF7E-2EB5C086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AC7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D4AC7"/>
    <w:pPr>
      <w:keepNext/>
      <w:numPr>
        <w:numId w:val="3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D4AC7"/>
    <w:pPr>
      <w:keepNext/>
      <w:numPr>
        <w:ilvl w:val="1"/>
        <w:numId w:val="3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D4AC7"/>
    <w:pPr>
      <w:keepNext/>
      <w:numPr>
        <w:ilvl w:val="2"/>
        <w:numId w:val="3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0D4AC7"/>
    <w:pPr>
      <w:keepNext/>
      <w:numPr>
        <w:ilvl w:val="3"/>
        <w:numId w:val="3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0D4AC7"/>
    <w:pPr>
      <w:numPr>
        <w:ilvl w:val="4"/>
        <w:numId w:val="3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0D4AC7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0D4AC7"/>
    <w:pPr>
      <w:numPr>
        <w:ilvl w:val="6"/>
        <w:numId w:val="3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0D4AC7"/>
    <w:pPr>
      <w:numPr>
        <w:ilvl w:val="7"/>
        <w:numId w:val="3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0D4AC7"/>
    <w:pPr>
      <w:numPr>
        <w:ilvl w:val="8"/>
        <w:numId w:val="3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notenzeichen1">
    <w:name w:val="Fußnotenzeichen1"/>
    <w:rPr>
      <w:vertAlign w:val="superscript"/>
      <w:lang w:val="it-I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  <w:lang w:val="it-IT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  <w:lang w:val="it-IT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lang w:val="it-IT"/>
    </w:rPr>
  </w:style>
  <w:style w:type="paragraph" w:customStyle="1" w:styleId="Verzeichnis">
    <w:name w:val="Verzeichnis"/>
    <w:basedOn w:val="Standard"/>
    <w:pPr>
      <w:suppressLineNumbers/>
    </w:pPr>
    <w:rPr>
      <w:rFonts w:cs="Tahoma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0D4A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D4AC7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link w:val="SprechblasentextZchn"/>
    <w:uiPriority w:val="99"/>
    <w:unhideWhenUsed/>
    <w:rsid w:val="000D4AC7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lang w:val="it-IT"/>
    </w:rPr>
  </w:style>
  <w:style w:type="paragraph" w:customStyle="1" w:styleId="Tabelle">
    <w:name w:val="Tabelle"/>
    <w:basedOn w:val="Beschriftung1"/>
  </w:style>
  <w:style w:type="character" w:customStyle="1" w:styleId="berschrift2Zchn">
    <w:name w:val="Überschrift 2 Zchn"/>
    <w:link w:val="berschrift2"/>
    <w:rsid w:val="000D4AC7"/>
    <w:rPr>
      <w:rFonts w:ascii="Arial" w:hAnsi="Arial"/>
      <w:b/>
      <w:lang w:eastAsia="de-DE"/>
    </w:rPr>
  </w:style>
  <w:style w:type="character" w:customStyle="1" w:styleId="berschrift3Zchn">
    <w:name w:val="Überschrift 3 Zchn"/>
    <w:link w:val="berschrift3"/>
    <w:rsid w:val="000D4AC7"/>
    <w:rPr>
      <w:rFonts w:ascii="Arial" w:hAnsi="Arial"/>
      <w:b/>
      <w:lang w:eastAsia="de-DE"/>
    </w:rPr>
  </w:style>
  <w:style w:type="character" w:customStyle="1" w:styleId="berschrift4Zchn">
    <w:name w:val="Überschrift 4 Zchn"/>
    <w:link w:val="berschrift4"/>
    <w:rsid w:val="000D4AC7"/>
    <w:rPr>
      <w:rFonts w:ascii="Arial" w:hAnsi="Arial"/>
      <w:b/>
      <w:lang w:eastAsia="de-DE"/>
    </w:rPr>
  </w:style>
  <w:style w:type="character" w:customStyle="1" w:styleId="berschrift5Zchn">
    <w:name w:val="Überschrift 5 Zchn"/>
    <w:link w:val="berschrift5"/>
    <w:rsid w:val="000D4AC7"/>
    <w:rPr>
      <w:rFonts w:ascii="Arial" w:hAnsi="Arial"/>
      <w:lang w:eastAsia="de-DE"/>
    </w:rPr>
  </w:style>
  <w:style w:type="character" w:customStyle="1" w:styleId="berschrift6Zchn">
    <w:name w:val="Überschrift 6 Zchn"/>
    <w:link w:val="berschrift6"/>
    <w:rsid w:val="000D4AC7"/>
    <w:rPr>
      <w:i/>
      <w:lang w:eastAsia="de-DE"/>
    </w:rPr>
  </w:style>
  <w:style w:type="character" w:customStyle="1" w:styleId="berschrift7Zchn">
    <w:name w:val="Überschrift 7 Zchn"/>
    <w:link w:val="berschrift7"/>
    <w:rsid w:val="000D4AC7"/>
    <w:rPr>
      <w:rFonts w:ascii="Arial" w:hAnsi="Arial"/>
      <w:lang w:eastAsia="de-DE"/>
    </w:rPr>
  </w:style>
  <w:style w:type="character" w:customStyle="1" w:styleId="berschrift8Zchn">
    <w:name w:val="Überschrift 8 Zchn"/>
    <w:link w:val="berschrift8"/>
    <w:rsid w:val="000D4AC7"/>
    <w:rPr>
      <w:rFonts w:ascii="Arial" w:hAnsi="Arial"/>
      <w:i/>
      <w:lang w:eastAsia="de-DE"/>
    </w:rPr>
  </w:style>
  <w:style w:type="character" w:customStyle="1" w:styleId="berschrift9Zchn">
    <w:name w:val="Überschrift 9 Zchn"/>
    <w:link w:val="berschrift9"/>
    <w:rsid w:val="000D4AC7"/>
    <w:rPr>
      <w:rFonts w:ascii="Arial" w:hAnsi="Arial"/>
      <w:b/>
      <w:i/>
      <w:sz w:val="18"/>
      <w:lang w:eastAsia="de-DE"/>
    </w:rPr>
  </w:style>
  <w:style w:type="character" w:customStyle="1" w:styleId="KopfzeileZchn">
    <w:name w:val="Kopfzeile Zchn"/>
    <w:link w:val="Kopfzeile"/>
    <w:uiPriority w:val="99"/>
    <w:rsid w:val="000D4AC7"/>
    <w:rPr>
      <w:rFonts w:ascii="Arial" w:hAnsi="Arial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0D4AC7"/>
    <w:rPr>
      <w:rFonts w:ascii="Arial" w:hAnsi="Arial"/>
      <w:szCs w:val="24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rsid w:val="000D4AC7"/>
    <w:rPr>
      <w:rFonts w:ascii="Tahoma" w:hAnsi="Tahoma" w:cs="Tahoma"/>
      <w:sz w:val="16"/>
      <w:szCs w:val="16"/>
      <w:lang w:val="de-DE" w:eastAsia="de-DE"/>
    </w:rPr>
  </w:style>
  <w:style w:type="character" w:styleId="Seitenzahl">
    <w:name w:val="page number"/>
    <w:rsid w:val="000D4AC7"/>
  </w:style>
  <w:style w:type="paragraph" w:customStyle="1" w:styleId="a">
    <w:uiPriority w:val="59"/>
    <w:rsid w:val="00A17551"/>
    <w:rPr>
      <w:rFonts w:ascii="Calibri" w:eastAsia="Calibri" w:hAnsi="Calibri"/>
    </w:rPr>
  </w:style>
  <w:style w:type="character" w:customStyle="1" w:styleId="berschrift1Zchn">
    <w:name w:val="Überschrift 1 Zchn"/>
    <w:link w:val="berschrift1"/>
    <w:rsid w:val="000D4AC7"/>
    <w:rPr>
      <w:rFonts w:ascii="Arial" w:hAnsi="Arial"/>
      <w:b/>
      <w:kern w:val="28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0D4AC7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0D4AC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D4AC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D4AC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D4AC7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qFormat/>
    <w:rsid w:val="000D4AC7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0D4AC7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39"/>
    <w:qFormat/>
    <w:rsid w:val="000D4AC7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uiPriority w:val="39"/>
    <w:rsid w:val="000D4AC7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character" w:styleId="Kommentarzeichen">
    <w:name w:val="annotation reference"/>
    <w:uiPriority w:val="99"/>
    <w:semiHidden/>
    <w:unhideWhenUsed/>
    <w:rsid w:val="000D4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4AC7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D4AC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4A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D4AC7"/>
    <w:rPr>
      <w:rFonts w:ascii="Arial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D4AC7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0D4AC7"/>
    <w:rPr>
      <w:rFonts w:ascii="Arial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D4AC7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0D4AC7"/>
    <w:pPr>
      <w:ind w:left="720"/>
      <w:contextualSpacing/>
    </w:pPr>
  </w:style>
  <w:style w:type="character" w:styleId="Hyperlink">
    <w:name w:val="Hyperlink"/>
    <w:uiPriority w:val="99"/>
    <w:unhideWhenUsed/>
    <w:rsid w:val="000D4A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1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uiPriority w:val="59"/>
    <w:rsid w:val="000D4AC7"/>
    <w:rPr>
      <w:rFonts w:ascii="Calibri" w:eastAsia="Calibri" w:hAnsi="Calibri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">
    <w:name w:val="Fusszeile-1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1">
    <w:name w:val="Default_1"/>
    <w:basedOn w:val="Body1"/>
    <w:pPr>
      <w:keepLines/>
    </w:pPr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1">
    <w:name w:val="Fusszeile-1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10">
    <w:name w:val="Fusszeile-1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2">
    <w:name w:val="Body_2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2">
    <w:name w:val="Default_2"/>
    <w:basedOn w:val="Body2"/>
    <w:pPr>
      <w:keepLines/>
    </w:pPr>
  </w:style>
  <w:style w:type="paragraph" w:customStyle="1" w:styleId="heading13">
    <w:name w:val="heading 1_3"/>
    <w:basedOn w:val="Body2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3">
    <w:name w:val="heading 2_3"/>
    <w:basedOn w:val="Body2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3">
    <w:name w:val="heading 3_3"/>
    <w:basedOn w:val="Body2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3">
    <w:name w:val="heading 4_3"/>
    <w:basedOn w:val="Body2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3">
    <w:name w:val="heading 5_3"/>
    <w:basedOn w:val="Body2"/>
    <w:pPr>
      <w:keepNext/>
      <w:keepLines/>
      <w:spacing w:before="200" w:after="100"/>
      <w:outlineLvl w:val="4"/>
    </w:pPr>
    <w:rPr>
      <w:b/>
    </w:rPr>
  </w:style>
  <w:style w:type="paragraph" w:customStyle="1" w:styleId="heading63">
    <w:name w:val="heading 6_3"/>
    <w:basedOn w:val="Body2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2">
    <w:name w:val="Fusszeile-1_2"/>
    <w:basedOn w:val="Default2"/>
    <w:rPr>
      <w:sz w:val="16"/>
    </w:rPr>
  </w:style>
  <w:style w:type="table" w:customStyle="1" w:styleId="Table2">
    <w:name w:val="Table_2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20">
    <w:name w:val="Fusszeile-1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2">
    <w:name w:val="Layout_2"/>
    <w:basedOn w:val="Table2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3">
    <w:name w:val="Body_3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3">
    <w:name w:val="Default_3"/>
    <w:basedOn w:val="Body3"/>
    <w:pPr>
      <w:keepLines/>
    </w:pPr>
  </w:style>
  <w:style w:type="paragraph" w:customStyle="1" w:styleId="heading14">
    <w:name w:val="heading 1_4"/>
    <w:basedOn w:val="Body3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4">
    <w:name w:val="heading 2_4"/>
    <w:basedOn w:val="Body3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4">
    <w:name w:val="heading 3_4"/>
    <w:basedOn w:val="Body3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4">
    <w:name w:val="heading 4_4"/>
    <w:basedOn w:val="Body3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4">
    <w:name w:val="heading 5_4"/>
    <w:basedOn w:val="Body3"/>
    <w:pPr>
      <w:keepNext/>
      <w:keepLines/>
      <w:spacing w:before="200" w:after="100"/>
      <w:outlineLvl w:val="4"/>
    </w:pPr>
    <w:rPr>
      <w:b/>
    </w:rPr>
  </w:style>
  <w:style w:type="paragraph" w:customStyle="1" w:styleId="heading64">
    <w:name w:val="heading 6_4"/>
    <w:basedOn w:val="Body3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3">
    <w:name w:val="Fusszeile-1_3"/>
    <w:basedOn w:val="Default3"/>
    <w:rPr>
      <w:sz w:val="16"/>
    </w:rPr>
  </w:style>
  <w:style w:type="table" w:customStyle="1" w:styleId="Table3">
    <w:name w:val="Table_3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30">
    <w:name w:val="Fusszeile-1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3">
    <w:name w:val="Layout_3"/>
    <w:basedOn w:val="Table3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4">
    <w:name w:val="Body_4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4">
    <w:name w:val="Default_4"/>
    <w:basedOn w:val="Body4"/>
    <w:pPr>
      <w:keepLines/>
    </w:pPr>
  </w:style>
  <w:style w:type="paragraph" w:customStyle="1" w:styleId="heading15">
    <w:name w:val="heading 1_5"/>
    <w:basedOn w:val="Body4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5">
    <w:name w:val="heading 2_5"/>
    <w:basedOn w:val="Body4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5">
    <w:name w:val="heading 3_5"/>
    <w:basedOn w:val="Body4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5">
    <w:name w:val="heading 4_5"/>
    <w:basedOn w:val="Body4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5">
    <w:name w:val="heading 5_5"/>
    <w:basedOn w:val="Body4"/>
    <w:pPr>
      <w:keepNext/>
      <w:keepLines/>
      <w:spacing w:before="200" w:after="100"/>
      <w:outlineLvl w:val="4"/>
    </w:pPr>
    <w:rPr>
      <w:b/>
    </w:rPr>
  </w:style>
  <w:style w:type="paragraph" w:customStyle="1" w:styleId="heading65">
    <w:name w:val="heading 6_5"/>
    <w:basedOn w:val="Body4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4">
    <w:name w:val="Fusszeile-1_4"/>
    <w:basedOn w:val="Default4"/>
    <w:rPr>
      <w:sz w:val="16"/>
    </w:rPr>
  </w:style>
  <w:style w:type="table" w:customStyle="1" w:styleId="Table4">
    <w:name w:val="Table_4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40">
    <w:name w:val="Fusszeile-1_4"/>
    <w:basedOn w:val="Table4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4">
    <w:name w:val="Layout_4"/>
    <w:basedOn w:val="Table4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5">
    <w:name w:val="Body_5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5">
    <w:name w:val="Default_5"/>
    <w:basedOn w:val="Body5"/>
    <w:pPr>
      <w:keepLines/>
    </w:pPr>
  </w:style>
  <w:style w:type="paragraph" w:customStyle="1" w:styleId="heading16">
    <w:name w:val="heading 1_6"/>
    <w:basedOn w:val="Body5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6">
    <w:name w:val="heading 2_6"/>
    <w:basedOn w:val="Body5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6">
    <w:name w:val="heading 3_6"/>
    <w:basedOn w:val="Body5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6">
    <w:name w:val="heading 4_6"/>
    <w:basedOn w:val="Body5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6">
    <w:name w:val="heading 5_6"/>
    <w:basedOn w:val="Body5"/>
    <w:pPr>
      <w:keepNext/>
      <w:keepLines/>
      <w:spacing w:before="200" w:after="100"/>
      <w:outlineLvl w:val="4"/>
    </w:pPr>
    <w:rPr>
      <w:b/>
    </w:rPr>
  </w:style>
  <w:style w:type="paragraph" w:customStyle="1" w:styleId="heading66">
    <w:name w:val="heading 6_6"/>
    <w:basedOn w:val="Body5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5">
    <w:name w:val="Fusszeile-1_5"/>
    <w:basedOn w:val="Default5"/>
    <w:rPr>
      <w:sz w:val="16"/>
    </w:rPr>
  </w:style>
  <w:style w:type="table" w:customStyle="1" w:styleId="Table5">
    <w:name w:val="Table_5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50">
    <w:name w:val="Fusszeile-1_5"/>
    <w:basedOn w:val="Table5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5">
    <w:name w:val="Layout_5"/>
    <w:basedOn w:val="Table5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6">
    <w:name w:val="Body_6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6">
    <w:name w:val="Default_6"/>
    <w:basedOn w:val="Body6"/>
    <w:pPr>
      <w:keepLines/>
    </w:pPr>
  </w:style>
  <w:style w:type="paragraph" w:customStyle="1" w:styleId="heading17">
    <w:name w:val="heading 1_7"/>
    <w:basedOn w:val="Body6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7">
    <w:name w:val="heading 2_7"/>
    <w:basedOn w:val="Body6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7">
    <w:name w:val="heading 3_7"/>
    <w:basedOn w:val="Body6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7">
    <w:name w:val="heading 4_7"/>
    <w:basedOn w:val="Body6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7">
    <w:name w:val="heading 5_7"/>
    <w:basedOn w:val="Body6"/>
    <w:pPr>
      <w:keepNext/>
      <w:keepLines/>
      <w:spacing w:before="200" w:after="100"/>
      <w:outlineLvl w:val="4"/>
    </w:pPr>
    <w:rPr>
      <w:b/>
    </w:rPr>
  </w:style>
  <w:style w:type="paragraph" w:customStyle="1" w:styleId="heading67">
    <w:name w:val="heading 6_7"/>
    <w:basedOn w:val="Body6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6">
    <w:name w:val="Fusszeile-1_6"/>
    <w:basedOn w:val="Default6"/>
    <w:rPr>
      <w:sz w:val="16"/>
    </w:rPr>
  </w:style>
  <w:style w:type="table" w:customStyle="1" w:styleId="Table6">
    <w:name w:val="Table_6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60">
    <w:name w:val="Fusszeile-1_6"/>
    <w:basedOn w:val="Table6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6">
    <w:name w:val="Layout_6"/>
    <w:basedOn w:val="Table6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7">
    <w:name w:val="Body_7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7">
    <w:name w:val="Default_7"/>
    <w:basedOn w:val="Body7"/>
    <w:pPr>
      <w:keepLines/>
    </w:pPr>
  </w:style>
  <w:style w:type="paragraph" w:customStyle="1" w:styleId="heading18">
    <w:name w:val="heading 1_8"/>
    <w:basedOn w:val="Body7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8">
    <w:name w:val="heading 2_8"/>
    <w:basedOn w:val="Body7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8">
    <w:name w:val="heading 3_8"/>
    <w:basedOn w:val="Body7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8">
    <w:name w:val="heading 4_8"/>
    <w:basedOn w:val="Body7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8">
    <w:name w:val="heading 5_8"/>
    <w:basedOn w:val="Body7"/>
    <w:pPr>
      <w:keepNext/>
      <w:keepLines/>
      <w:spacing w:before="200" w:after="100"/>
      <w:outlineLvl w:val="4"/>
    </w:pPr>
    <w:rPr>
      <w:b/>
    </w:rPr>
  </w:style>
  <w:style w:type="paragraph" w:customStyle="1" w:styleId="heading68">
    <w:name w:val="heading 6_8"/>
    <w:basedOn w:val="Body7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7">
    <w:name w:val="Fusszeile-1_7"/>
    <w:basedOn w:val="Default7"/>
    <w:rPr>
      <w:sz w:val="16"/>
    </w:rPr>
  </w:style>
  <w:style w:type="table" w:customStyle="1" w:styleId="Table7">
    <w:name w:val="Table_7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70">
    <w:name w:val="Fusszeile-1_7"/>
    <w:basedOn w:val="Table7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7">
    <w:name w:val="Layout_7"/>
    <w:basedOn w:val="Table7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8">
    <w:name w:val="Body_8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8">
    <w:name w:val="Default_8"/>
    <w:basedOn w:val="Body8"/>
    <w:pPr>
      <w:keepLines/>
    </w:pPr>
  </w:style>
  <w:style w:type="paragraph" w:customStyle="1" w:styleId="heading19">
    <w:name w:val="heading 1_9"/>
    <w:basedOn w:val="Body8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9">
    <w:name w:val="heading 2_9"/>
    <w:basedOn w:val="Body8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9">
    <w:name w:val="heading 3_9"/>
    <w:basedOn w:val="Body8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9">
    <w:name w:val="heading 4_9"/>
    <w:basedOn w:val="Body8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9">
    <w:name w:val="heading 5_9"/>
    <w:basedOn w:val="Body8"/>
    <w:pPr>
      <w:keepNext/>
      <w:keepLines/>
      <w:spacing w:before="200" w:after="100"/>
      <w:outlineLvl w:val="4"/>
    </w:pPr>
    <w:rPr>
      <w:b/>
    </w:rPr>
  </w:style>
  <w:style w:type="paragraph" w:customStyle="1" w:styleId="heading69">
    <w:name w:val="heading 6_9"/>
    <w:basedOn w:val="Body8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8">
    <w:name w:val="Fusszeile-1_8"/>
    <w:basedOn w:val="Default8"/>
    <w:rPr>
      <w:sz w:val="16"/>
    </w:rPr>
  </w:style>
  <w:style w:type="table" w:customStyle="1" w:styleId="Table8">
    <w:name w:val="Table_8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80">
    <w:name w:val="Fusszeile-1_8"/>
    <w:basedOn w:val="Table8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8">
    <w:name w:val="Layout_8"/>
    <w:basedOn w:val="Table8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Body9">
    <w:name w:val="Body_9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9">
    <w:name w:val="Default_9"/>
    <w:basedOn w:val="Body9"/>
    <w:pPr>
      <w:keepLines/>
    </w:pPr>
  </w:style>
  <w:style w:type="paragraph" w:customStyle="1" w:styleId="heading110">
    <w:name w:val="heading 1_10"/>
    <w:basedOn w:val="Body9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0">
    <w:name w:val="heading 2_10"/>
    <w:basedOn w:val="Body9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0">
    <w:name w:val="heading 3_10"/>
    <w:basedOn w:val="Body9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0">
    <w:name w:val="heading 4_10"/>
    <w:basedOn w:val="Body9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0">
    <w:name w:val="heading 5_10"/>
    <w:basedOn w:val="Body9"/>
    <w:pPr>
      <w:keepNext/>
      <w:keepLines/>
      <w:spacing w:before="200" w:after="100"/>
      <w:outlineLvl w:val="4"/>
    </w:pPr>
    <w:rPr>
      <w:b/>
    </w:rPr>
  </w:style>
  <w:style w:type="paragraph" w:customStyle="1" w:styleId="heading610">
    <w:name w:val="heading 6_10"/>
    <w:basedOn w:val="Body9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9">
    <w:name w:val="Fusszeile-1_9"/>
    <w:basedOn w:val="Default9"/>
    <w:rPr>
      <w:sz w:val="16"/>
    </w:rPr>
  </w:style>
  <w:style w:type="table" w:customStyle="1" w:styleId="Table9">
    <w:name w:val="Table_9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90">
    <w:name w:val="Fusszeile-1_9"/>
    <w:basedOn w:val="Table9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Layout9">
    <w:name w:val="Layout_9"/>
    <w:basedOn w:val="Table9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styleId="body_10" w:type="paragraph">
    <w:name w:val="Body_10"/>
    <w:semiHidden/>
    <w:pPr>
      <w:jc w:val="left"/>
      <w:ind w:firstLine="0"/>
      <w:spacing w:after="60" w:before="60" w:line="240" w:lineRule="auto"/>
    </w:pPr>
    <w:rPr>
      <w:color w:val="000000"/>
      <w:rFonts w:ascii="Arial" w:hAnsi="Arial"/>
      <w:sz w:val="20"/>
      <w:i w:val="off"/>
      <w:b w:val="off"/>
      <w:u w:val="none"/>
      <w:strike w:val="off"/>
    </w:rPr>
  </w:style>
  <w:style w:styleId="p" w:type="paragraph">
    <w:name w:val="Default_10"/>
    <w:basedOn w:val="body_10"/>
    <w:pPr>
      <w:spacing w:after="60" w:before="60"/>
      <w:ind w:left="0" w:right="0"/>
      <w:keepLines w:val="on"/>
    </w:pPr>
  </w:style>
  <w:style w:styleId="h1" w:type="paragraph">
    <w:name w:val="heading 1_11"/>
    <w:basedOn w:val="body_10"/>
    <w:pPr>
      <w:spacing w:after="240" w:before="480"/>
      <w:ind w:left="0" w:right="0"/>
      <w:keepNext w:val="on"/>
      <w:keepLines w:val="on"/>
      <w:outlineLvl w:val="0"/>
    </w:pPr>
    <w:rPr>
      <w:sz w:val="48"/>
      <w:b w:val="on"/>
    </w:rPr>
  </w:style>
  <w:style w:styleId="h2" w:type="paragraph">
    <w:name w:val="heading 2_11"/>
    <w:basedOn w:val="body_10"/>
    <w:pPr>
      <w:spacing w:after="180" w:before="360"/>
      <w:ind w:left="0" w:right="0"/>
      <w:keepNext w:val="on"/>
      <w:keepLines w:val="on"/>
      <w:outlineLvl w:val="1"/>
    </w:pPr>
    <w:rPr>
      <w:sz w:val="36"/>
      <w:b w:val="on"/>
    </w:rPr>
  </w:style>
  <w:style w:styleId="h3" w:type="paragraph">
    <w:name w:val="heading 3_11"/>
    <w:basedOn w:val="body_10"/>
    <w:pPr>
      <w:spacing w:after="140" w:before="280"/>
      <w:ind w:left="0" w:right="0"/>
      <w:keepNext w:val="on"/>
      <w:keepLines w:val="on"/>
      <w:outlineLvl w:val="2"/>
    </w:pPr>
    <w:rPr>
      <w:sz w:val="28"/>
      <w:b w:val="on"/>
    </w:rPr>
  </w:style>
  <w:style w:styleId="h4" w:type="paragraph">
    <w:name w:val="heading 4_11"/>
    <w:basedOn w:val="body_10"/>
    <w:pPr>
      <w:spacing w:after="120" w:before="240"/>
      <w:ind w:left="0" w:right="0"/>
      <w:keepNext w:val="on"/>
      <w:keepLines w:val="on"/>
      <w:outlineLvl w:val="3"/>
    </w:pPr>
    <w:rPr>
      <w:sz w:val="24"/>
      <w:b w:val="on"/>
    </w:rPr>
  </w:style>
  <w:style w:styleId="h5" w:type="paragraph">
    <w:name w:val="heading 5_11"/>
    <w:basedOn w:val="body_10"/>
    <w:pPr>
      <w:spacing w:after="100" w:before="200"/>
      <w:ind w:left="0" w:right="0"/>
      <w:keepNext w:val="on"/>
      <w:keepLines w:val="on"/>
      <w:outlineLvl w:val="4"/>
    </w:pPr>
    <w:rPr>
      <w:sz w:val="20"/>
      <w:b w:val="on"/>
    </w:rPr>
  </w:style>
  <w:style w:styleId="h6" w:type="paragraph">
    <w:name w:val="heading 6_11"/>
    <w:basedOn w:val="body_10"/>
    <w:pPr>
      <w:spacing w:after="40" w:before="40"/>
      <w:ind w:left="0" w:right="0"/>
      <w:keepNext w:val="on"/>
      <w:keepLines w:val="on"/>
      <w:outlineLvl w:val="5"/>
    </w:pPr>
    <w:rPr>
      <w:sz w:val="16"/>
      <w:b w:val="off"/>
    </w:rPr>
  </w:style>
  <w:style w:styleId="Fusszeile-1_10" w:type="paragraph">
    <w:name w:val="Fusszeile-1_10"/>
    <w:basedOn w:val="p"/>
    <w:rPr>
      <w:sz w:val="16"/>
    </w:rPr>
  </w:style>
  <w:style w:styleId="table_10" w:type="table">
    <w:name w:val="Table_10"/>
    <w:semiHidden/>
    <w:tblPr>
      <w:tblBorders>
        <w:top w:color="B0B0B0" w:sz="8" w:val="single"/>
        <w:left w:color="B0B0B0" w:sz="8" w:val="single"/>
        <w:bottom w:color="B0B0B0" w:sz="8" w:val="single"/>
        <w:right w:color="B0B0B0" w:sz="8" w:val="single"/>
        <w:insideH w:color="B0B0B0" w:sz="8" w:val="single"/>
        <w:insideV w:color="B0B0B0" w:sz="8" w:val="single"/>
      </w:tblBorders>
    </w:tblPr>
    <w:trPr>
      <w:cantSplit w:val="on"/>
    </w:trPr>
    <w:tcPr>
      <w:tcMar>
        <w:bottom w:type="dxa" w:w="20"/>
        <w:left w:type="dxa" w:w="20"/>
        <w:right w:type="dxa" w:w="20"/>
        <w:top w:type="dxa" w:w="20"/>
        <w:bottom w:type="dxa" w:w="60"/>
        <w:left w:type="dxa" w:w="60"/>
        <w:right w:type="dxa" w:w="60"/>
        <w:top w:type="dxa" w:w="60"/>
      </w:tcMar>
    </w:tcPr>
  </w:style>
  <w:style w:styleId="Fusszeile-1_1_1" w:type="table">
    <w:name w:val="Fusszeile-1_10"/>
    <w:basedOn w:val="table_10"/>
    <w:tblPr>
      <w:tblBorders>
        <w:top w:color="B0B0B0" w:sz="8" w:val="nil"/>
        <w:left w:color="B0B0B0" w:sz="8" w:val="nil"/>
        <w:bottom w:color="B0B0B0" w:sz="8" w:val="nil"/>
        <w:right w:color="B0B0B0" w:sz="8" w:val="nil"/>
        <w:insideH w:color="B0B0B0" w:sz="8" w:val="nil"/>
        <w:insideV w:color="B0B0B0" w:sz="8" w:val="nil"/>
      </w:tblBorders>
    </w:tblPr>
    <w:trPr/>
    <w:tcPr>
      <w:tcMar>
        <w:left w:type="dxa" w:w="0"/>
        <w:right w:type="dxa" w:w="0"/>
      </w:tcMar>
    </w:tcPr>
  </w:style>
  <w:style w:styleId="Layout_10" w:type="table">
    <w:name w:val="Layout_10"/>
    <w:basedOn w:val="table_10"/>
    <w:tblPr>
      <w:tblBorders>
        <w:top w:color="FFFFFF" w:sz="8" w:val="nil"/>
        <w:left w:color="FFFFFF" w:sz="8" w:val="nil"/>
        <w:bottom w:color="FFFFFF" w:sz="8" w:val="nil"/>
        <w:right w:color="FFFFFF" w:sz="8" w:val="nil"/>
        <w:insideH w:color="FFFFFF" w:sz="8" w:val="nil"/>
        <w:insideV w:color="FFFFFF" w:sz="8" w:val="nil"/>
      </w:tblBorders>
    </w:tblPr>
    <w:trPr/>
    <w:tcPr>
      <w:tcMar>
        <w:bottom w:type="dxa" w:w="0"/>
        <w:left w:type="dxa" w:w="0"/>
        <w:right w:type="dxa" w:w="0"/>
        <w:top w:type="dxa" w:w="0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<Relationships xmlns="http://schemas.openxmlformats.org/package/2006/relationships"/>
</file>

<file path=word/_rels/footer2.xml.rels><?xml version="1.0" encoding="UTF-8" standalone="yes"?><Relationships xmlns="http://schemas.openxmlformats.org/package/2006/relationships"/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1.jpg"/></Relationships>
</file>

<file path=word/_rels/header2.xml.rels><?xml version="1.0" encoding="UTF-8" standalone="yes"?><Relationships xmlns="http://schemas.openxmlformats.org/package/2006/relationships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EF93D55939E4C9E21605DA0A35A49" ma:contentTypeVersion="1" ma:contentTypeDescription="Ein neues Dokument erstellen." ma:contentTypeScope="" ma:versionID="1d52a5c2b303959a22cbd02ac99882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F63590-872B-4EF4-A3BD-FE1CE0946993}"/>
</file>

<file path=customXml/itemProps2.xml><?xml version="1.0" encoding="utf-8"?>
<ds:datastoreItem xmlns:ds="http://schemas.openxmlformats.org/officeDocument/2006/customXml" ds:itemID="{F43DED4F-920C-4C14-8618-B3AB70BF3CD6}"/>
</file>

<file path=customXml/itemProps3.xml><?xml version="1.0" encoding="utf-8"?>
<ds:datastoreItem xmlns:ds="http://schemas.openxmlformats.org/officeDocument/2006/customXml" ds:itemID="{29848BBD-9325-47E2-A9B9-A42BD1576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Kantonale Verwaltung Graubünden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Veterinäramt</dc:creator>
  <cp:keywords/>
  <cp:lastModifiedBy>Engi Julia</cp:lastModifiedBy>
  <cp:revision>16</cp:revision>
  <cp:lastPrinted>2011-07-27T13:32:00Z</cp:lastPrinted>
  <dcterms:created xsi:type="dcterms:W3CDTF">2020-08-12T14:58:00Z</dcterms:created>
  <dcterms:modified xsi:type="dcterms:W3CDTF">2023-03-24T10:10:00Z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0x010100080EF93D55939E4C9E21605DA0A35A49</vt:lpwstr>
  </property>
</Properties>
</file>