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  <w:gridCol w:w="595"/>
        <w:gridCol w:w="57"/>
        <w:gridCol w:w="652"/>
        <w:gridCol w:w="652"/>
        <w:gridCol w:w="595"/>
        <w:gridCol w:w="99"/>
        <w:gridCol w:w="694"/>
        <w:gridCol w:w="595"/>
        <w:gridCol w:w="99"/>
        <w:gridCol w:w="694"/>
        <w:gridCol w:w="595"/>
        <w:gridCol w:w="74"/>
        <w:gridCol w:w="669"/>
      </w:tblGrid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Lohn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Material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86"/>
              </w:tabs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Inventar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968"/>
              </w:tabs>
              <w:spacing w:before="6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Fremdleist.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Werkkosten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enter" w:pos="894"/>
                <w:tab w:val="right" w:pos="1603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Fr.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63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1086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96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  <w:r>
              <w:rPr>
                <w:sz w:val="16"/>
              </w:rPr>
              <w:tab/>
              <w:t>%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10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sz w:val="16"/>
              </w:rPr>
              <w:tab/>
              <w:t>Grundlohn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10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10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Lohnnebenkosten auf Grundlohn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Zuschläge und Prämien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Lohnnebenkosten auf Zuschläge und Prämien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Zulagen und Spesen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............................................................................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............................................................................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Löhne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Hand-Werkzeuge und persönliche Ausrüstung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Personaltransporte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Unterkunft und Kantine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Personalbeschaffung und -betreuung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Betriebshaftpflichtversicherung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Material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für Werkhof-Magazin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Verluste und Mengenrisiken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Mehrkosten wegen Kleinmengentransporten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Inventar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aus dem Inventarbereich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ab/>
              <w:t>Basiskosten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Baustellengemeinkosten BGK Fremdleistungen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Kosten aus dem Fremdleistungsbereich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..........................................................................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WK1</w:t>
            </w:r>
            <w:r>
              <w:rPr>
                <w:sz w:val="16"/>
              </w:rPr>
              <w:t xml:space="preserve"> Werkkosten 1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Aufsicht und 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left" w:pos="304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Variante A auf Grundlohn:</w:t>
            </w:r>
            <w:r>
              <w:rPr>
                <w:sz w:val="16"/>
              </w:rPr>
              <w:tab/>
              <w:t>Aufsicht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left" w:pos="304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rPr>
          <w:trHeight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Variante B auf Werkkosten 1:   Aufsicht u. Führung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WK2</w:t>
            </w:r>
            <w:r>
              <w:rPr>
                <w:sz w:val="16"/>
              </w:rPr>
              <w:t xml:space="preserve">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right" w:pos="462"/>
                <w:tab w:val="right" w:pos="1171"/>
                <w:tab w:val="right" w:pos="173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rPr>
          <w:trHeight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>Endzuschläge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Zurechnungsbasis =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Verwaltungskosten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Geldkosten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SK</w:t>
            </w:r>
            <w:r>
              <w:rPr>
                <w:sz w:val="16"/>
              </w:rPr>
              <w:tab/>
              <w:t>Selbstkosten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Risiko u. Gewinn bzw. Verlust in % auf SK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L: .............  M: .............  I: .............  F: .............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rPr>
          <w:trHeight w:hRule="exact" w:val="200"/>
        </w:trPr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Zwischentotal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ab/>
              <w:t>- Abzüglich Zurechnungsbasis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93" w:type="dxa"/>
            <w:gridSpan w:val="2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743" w:type="dxa"/>
            <w:gridSpan w:val="2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EZ</w:t>
            </w:r>
            <w:r>
              <w:rPr>
                <w:sz w:val="16"/>
              </w:rPr>
              <w:tab/>
              <w:t>Endzuschläge auf Werkkosten 2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tabs>
                <w:tab w:val="right" w:pos="389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>Summe Werkkosten + Endzuschläge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o. MWST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669" w:type="dxa"/>
            <w:tcBorders>
              <w:left w:val="nil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  <w:tr w:rsidR="00F834E2" w:rsidTr="005A4B21">
        <w:tc>
          <w:tcPr>
            <w:tcW w:w="4145" w:type="dxa"/>
          </w:tcPr>
          <w:p w:rsidR="00F834E2" w:rsidRDefault="00F834E2">
            <w:pPr>
              <w:pStyle w:val="A1"/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94" w:type="dxa"/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gridSpan w:val="2"/>
            <w:tcBorders>
              <w:lef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  <w:tc>
          <w:tcPr>
            <w:tcW w:w="669" w:type="dxa"/>
            <w:tcBorders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8"/>
              </w:rPr>
            </w:pPr>
          </w:p>
        </w:tc>
      </w:tr>
      <w:tr w:rsidR="00F834E2" w:rsidTr="005A4B21">
        <w:tc>
          <w:tcPr>
            <w:tcW w:w="4145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right" w:pos="3898"/>
              </w:tabs>
              <w:spacing w:before="60"/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Kalkulationsfaktoren bzw. Totallohn 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o. MWST</w:t>
            </w:r>
          </w:p>
        </w:tc>
        <w:tc>
          <w:tcPr>
            <w:tcW w:w="6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L/TL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52" w:type="dxa"/>
            <w:tcBorders>
              <w:left w:val="nil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  <w:tc>
          <w:tcPr>
            <w:tcW w:w="6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F834E2" w:rsidRDefault="00F834E2">
            <w:pPr>
              <w:pStyle w:val="A1"/>
              <w:tabs>
                <w:tab w:val="clear" w:pos="284"/>
              </w:tabs>
              <w:spacing w:before="60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...........</w:t>
            </w:r>
          </w:p>
        </w:tc>
      </w:tr>
    </w:tbl>
    <w:p w:rsidR="00F834E2" w:rsidRPr="0046455F" w:rsidRDefault="00F834E2" w:rsidP="001F26F2">
      <w:pPr>
        <w:rPr>
          <w:sz w:val="10"/>
          <w:szCs w:val="10"/>
        </w:rPr>
      </w:pPr>
    </w:p>
    <w:sectPr w:rsidR="00F834E2" w:rsidRPr="0046455F" w:rsidSect="00E35DD5">
      <w:headerReference w:type="default" r:id="rId8"/>
      <w:footerReference w:type="default" r:id="rId9"/>
      <w:pgSz w:w="11907" w:h="16840" w:code="9"/>
      <w:pgMar w:top="737" w:right="567" w:bottom="567" w:left="1134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F6" w:rsidRDefault="006424F6">
      <w:r>
        <w:separator/>
      </w:r>
    </w:p>
  </w:endnote>
  <w:endnote w:type="continuationSeparator" w:id="0">
    <w:p w:rsidR="006424F6" w:rsidRDefault="0064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6424F6" w:rsidRPr="00BA62BB" w:rsidTr="00C83D3F">
      <w:tc>
        <w:tcPr>
          <w:tcW w:w="7938" w:type="dxa"/>
          <w:vAlign w:val="bottom"/>
        </w:tcPr>
        <w:p w:rsidR="006424F6" w:rsidRPr="00C83D3F" w:rsidRDefault="006424F6" w:rsidP="00C83D3F">
          <w:pPr>
            <w:spacing w:before="60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fldChar w:fldCharType="begin"/>
          </w:r>
          <w:r w:rsidRPr="00C83D3F">
            <w:rPr>
              <w:rFonts w:cs="Arial"/>
              <w:sz w:val="18"/>
              <w:szCs w:val="18"/>
            </w:rPr>
            <w:instrText>MERGEFIELD Logo</w:instrText>
          </w:r>
          <w:r w:rsidRPr="00C83D3F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«Logo»</w:t>
          </w:r>
          <w:r w:rsidRPr="00C83D3F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268" w:type="dxa"/>
          <w:vAlign w:val="bottom"/>
        </w:tcPr>
        <w:p w:rsidR="006424F6" w:rsidRPr="00C83D3F" w:rsidRDefault="006424F6" w:rsidP="00C83D3F">
          <w:pPr>
            <w:spacing w:before="60"/>
            <w:jc w:val="right"/>
            <w:rPr>
              <w:rFonts w:cs="Arial"/>
              <w:sz w:val="18"/>
              <w:szCs w:val="18"/>
            </w:rPr>
          </w:pPr>
          <w:r w:rsidRPr="00C83D3F">
            <w:rPr>
              <w:rFonts w:cs="Arial"/>
              <w:sz w:val="18"/>
              <w:szCs w:val="18"/>
            </w:rPr>
            <w:t xml:space="preserve">  </w:t>
          </w:r>
        </w:p>
      </w:tc>
    </w:tr>
  </w:tbl>
  <w:p w:rsidR="006424F6" w:rsidRPr="0046455F" w:rsidRDefault="006424F6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F6" w:rsidRDefault="006424F6">
      <w:r>
        <w:separator/>
      </w:r>
    </w:p>
  </w:footnote>
  <w:footnote w:type="continuationSeparator" w:id="0">
    <w:p w:rsidR="006424F6" w:rsidRDefault="0064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4820"/>
      <w:gridCol w:w="1416"/>
    </w:tblGrid>
    <w:tr w:rsidR="006424F6" w:rsidRPr="00D628AC" w:rsidTr="0064506A">
      <w:tc>
        <w:tcPr>
          <w:tcW w:w="3969" w:type="dxa"/>
        </w:tcPr>
        <w:p w:rsidR="006424F6" w:rsidRPr="008A4CCD" w:rsidRDefault="006424F6" w:rsidP="009C38AB">
          <w:pPr>
            <w:pStyle w:val="Kopfzeile"/>
            <w:spacing w:before="60" w:after="20"/>
            <w:ind w:left="0" w:right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Amt für Wald und Naturgefahren</w:t>
          </w:r>
        </w:p>
      </w:tc>
      <w:tc>
        <w:tcPr>
          <w:tcW w:w="6236" w:type="dxa"/>
          <w:gridSpan w:val="2"/>
        </w:tcPr>
        <w:p w:rsidR="006424F6" w:rsidRPr="00D628AC" w:rsidRDefault="006424F6" w:rsidP="00440F93">
          <w:pPr>
            <w:pStyle w:val="Kopfzeile"/>
            <w:spacing w:before="60" w:after="20"/>
            <w:ind w:left="0" w:right="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Kalkulationsschema</w:t>
          </w:r>
        </w:p>
      </w:tc>
    </w:tr>
    <w:tr w:rsidR="006424F6" w:rsidRPr="00D628AC" w:rsidTr="002040AC">
      <w:tc>
        <w:tcPr>
          <w:tcW w:w="10205" w:type="dxa"/>
          <w:gridSpan w:val="3"/>
        </w:tcPr>
        <w:p w:rsidR="006424F6" w:rsidRPr="00D628AC" w:rsidRDefault="006424F6" w:rsidP="00440F93">
          <w:pPr>
            <w:pStyle w:val="Kopfzeile"/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2040AC">
      <w:tc>
        <w:tcPr>
          <w:tcW w:w="8789" w:type="dxa"/>
          <w:gridSpan w:val="2"/>
        </w:tcPr>
        <w:p w:rsidR="006424F6" w:rsidRPr="00D628AC" w:rsidRDefault="006424F6" w:rsidP="00440F93">
          <w:pPr>
            <w:pStyle w:val="Kopfzeile"/>
            <w:spacing w:before="40" w:after="20"/>
            <w:ind w:left="0" w:right="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</w:tcPr>
        <w:p w:rsidR="006424F6" w:rsidRPr="00D628AC" w:rsidRDefault="006424F6" w:rsidP="00440F93">
          <w:pPr>
            <w:pStyle w:val="Kopfzeile"/>
            <w:tabs>
              <w:tab w:val="center" w:pos="708"/>
              <w:tab w:val="right" w:pos="1416"/>
            </w:tabs>
            <w:spacing w:before="40" w:after="20"/>
            <w:ind w:left="0" w:right="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6424F6" w:rsidRPr="00D628AC" w:rsidTr="002040AC">
      <w:tc>
        <w:tcPr>
          <w:tcW w:w="8789" w:type="dxa"/>
          <w:gridSpan w:val="2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C741C9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 w:rsidRPr="00576B9E">
            <w:rPr>
              <w:rFonts w:cs="Arial"/>
              <w:sz w:val="18"/>
              <w:szCs w:val="18"/>
            </w:rPr>
            <w:instrText>TbaArbeitsgattung</w:instrText>
          </w:r>
          <w:r w:rsidRPr="00D628AC">
            <w:rPr>
              <w:rFonts w:cs="Arial"/>
              <w:sz w:val="18"/>
              <w:szCs w:val="18"/>
            </w:rPr>
            <w:instrText xml:space="preserve">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shd w:val="clear" w:color="F2F2F2" w:themeColor="background1" w:themeShade="F2" w:fill="FFFFFF" w:themeFill="background1"/>
          <w:vAlign w:val="center"/>
        </w:tcPr>
        <w:p w:rsidR="006424F6" w:rsidRPr="00D628AC" w:rsidRDefault="006424F6" w:rsidP="00440F93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</w:p>
      </w:tc>
    </w:tr>
  </w:tbl>
  <w:p w:rsidR="006424F6" w:rsidRPr="002277D4" w:rsidRDefault="006424F6" w:rsidP="00C7075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E86"/>
    <w:multiLevelType w:val="singleLevel"/>
    <w:tmpl w:val="B0EA90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D12954"/>
    <w:multiLevelType w:val="singleLevel"/>
    <w:tmpl w:val="7FE87A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1265E0"/>
    <w:multiLevelType w:val="singleLevel"/>
    <w:tmpl w:val="FA6488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D6C5513"/>
    <w:multiLevelType w:val="singleLevel"/>
    <w:tmpl w:val="FBF211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4C94400"/>
    <w:multiLevelType w:val="singleLevel"/>
    <w:tmpl w:val="F4724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BA02E7A"/>
    <w:multiLevelType w:val="singleLevel"/>
    <w:tmpl w:val="8592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2E44197"/>
    <w:multiLevelType w:val="singleLevel"/>
    <w:tmpl w:val="F028D366"/>
    <w:lvl w:ilvl="0"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sz w:val="22"/>
      </w:rPr>
    </w:lvl>
  </w:abstractNum>
  <w:abstractNum w:abstractNumId="8" w15:restartNumberingAfterBreak="0">
    <w:nsid w:val="550275EE"/>
    <w:multiLevelType w:val="singleLevel"/>
    <w:tmpl w:val="EBE67B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D066F95"/>
    <w:multiLevelType w:val="hybridMultilevel"/>
    <w:tmpl w:val="D8F84AAC"/>
    <w:lvl w:ilvl="0" w:tplc="71369146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04A1E"/>
    <w:multiLevelType w:val="singleLevel"/>
    <w:tmpl w:val="26BA15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1B64D4"/>
    <w:multiLevelType w:val="singleLevel"/>
    <w:tmpl w:val="A622DE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1F63F41"/>
    <w:multiLevelType w:val="singleLevel"/>
    <w:tmpl w:val="C6089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A1"/>
    <w:rsid w:val="00024637"/>
    <w:rsid w:val="0002506D"/>
    <w:rsid w:val="00033B4A"/>
    <w:rsid w:val="000849B1"/>
    <w:rsid w:val="00092B01"/>
    <w:rsid w:val="0009611D"/>
    <w:rsid w:val="0009784A"/>
    <w:rsid w:val="000A45B2"/>
    <w:rsid w:val="000F72D1"/>
    <w:rsid w:val="00100C50"/>
    <w:rsid w:val="001424BD"/>
    <w:rsid w:val="00173704"/>
    <w:rsid w:val="001A3F2B"/>
    <w:rsid w:val="001A7166"/>
    <w:rsid w:val="001C499D"/>
    <w:rsid w:val="001F26F2"/>
    <w:rsid w:val="001F5674"/>
    <w:rsid w:val="0020032C"/>
    <w:rsid w:val="00203569"/>
    <w:rsid w:val="002040AC"/>
    <w:rsid w:val="0020584B"/>
    <w:rsid w:val="00212B62"/>
    <w:rsid w:val="002277D4"/>
    <w:rsid w:val="00240275"/>
    <w:rsid w:val="00247799"/>
    <w:rsid w:val="0026315B"/>
    <w:rsid w:val="00295D14"/>
    <w:rsid w:val="002C7476"/>
    <w:rsid w:val="003001D2"/>
    <w:rsid w:val="003273DB"/>
    <w:rsid w:val="003309D8"/>
    <w:rsid w:val="00347C79"/>
    <w:rsid w:val="00372521"/>
    <w:rsid w:val="003732DC"/>
    <w:rsid w:val="00385CF8"/>
    <w:rsid w:val="00390FFD"/>
    <w:rsid w:val="003A4893"/>
    <w:rsid w:val="003D1CC2"/>
    <w:rsid w:val="00400F4D"/>
    <w:rsid w:val="00401117"/>
    <w:rsid w:val="00440F93"/>
    <w:rsid w:val="0046455F"/>
    <w:rsid w:val="00472C48"/>
    <w:rsid w:val="004D2E06"/>
    <w:rsid w:val="00562C59"/>
    <w:rsid w:val="00563DAD"/>
    <w:rsid w:val="00574B78"/>
    <w:rsid w:val="00576B9E"/>
    <w:rsid w:val="005809F2"/>
    <w:rsid w:val="00580C00"/>
    <w:rsid w:val="005812AF"/>
    <w:rsid w:val="005A4B21"/>
    <w:rsid w:val="005B26A6"/>
    <w:rsid w:val="005C56CE"/>
    <w:rsid w:val="005D0508"/>
    <w:rsid w:val="005E3B92"/>
    <w:rsid w:val="005F32C1"/>
    <w:rsid w:val="0061246C"/>
    <w:rsid w:val="00613223"/>
    <w:rsid w:val="0063112A"/>
    <w:rsid w:val="00634D65"/>
    <w:rsid w:val="006424F6"/>
    <w:rsid w:val="0064506A"/>
    <w:rsid w:val="00666D58"/>
    <w:rsid w:val="00676BD9"/>
    <w:rsid w:val="00697952"/>
    <w:rsid w:val="006B0A7A"/>
    <w:rsid w:val="006D0ED7"/>
    <w:rsid w:val="006F0C4A"/>
    <w:rsid w:val="007067BD"/>
    <w:rsid w:val="007115F3"/>
    <w:rsid w:val="0073010B"/>
    <w:rsid w:val="0077119A"/>
    <w:rsid w:val="007722F0"/>
    <w:rsid w:val="00777B45"/>
    <w:rsid w:val="007850C2"/>
    <w:rsid w:val="00794D05"/>
    <w:rsid w:val="007B7842"/>
    <w:rsid w:val="007C2225"/>
    <w:rsid w:val="007D04EB"/>
    <w:rsid w:val="007D34F8"/>
    <w:rsid w:val="007E4489"/>
    <w:rsid w:val="007E51E9"/>
    <w:rsid w:val="008124A5"/>
    <w:rsid w:val="00814103"/>
    <w:rsid w:val="008342EF"/>
    <w:rsid w:val="008803A0"/>
    <w:rsid w:val="008A2D0D"/>
    <w:rsid w:val="008A4CCD"/>
    <w:rsid w:val="008B1211"/>
    <w:rsid w:val="008D3499"/>
    <w:rsid w:val="008F0E3F"/>
    <w:rsid w:val="00952D40"/>
    <w:rsid w:val="0098408E"/>
    <w:rsid w:val="009C2614"/>
    <w:rsid w:val="009C38AB"/>
    <w:rsid w:val="009D3D78"/>
    <w:rsid w:val="009E5221"/>
    <w:rsid w:val="00A04BB0"/>
    <w:rsid w:val="00A275E6"/>
    <w:rsid w:val="00A415C8"/>
    <w:rsid w:val="00A61E92"/>
    <w:rsid w:val="00A82285"/>
    <w:rsid w:val="00A87EA7"/>
    <w:rsid w:val="00A969A1"/>
    <w:rsid w:val="00A97247"/>
    <w:rsid w:val="00AA500F"/>
    <w:rsid w:val="00AC3B7E"/>
    <w:rsid w:val="00AC639F"/>
    <w:rsid w:val="00AD4AA8"/>
    <w:rsid w:val="00AE11EF"/>
    <w:rsid w:val="00B075F5"/>
    <w:rsid w:val="00B12F1A"/>
    <w:rsid w:val="00B2360F"/>
    <w:rsid w:val="00B36DE5"/>
    <w:rsid w:val="00B37DFE"/>
    <w:rsid w:val="00B56D56"/>
    <w:rsid w:val="00B87867"/>
    <w:rsid w:val="00BC1907"/>
    <w:rsid w:val="00C02161"/>
    <w:rsid w:val="00C32DBC"/>
    <w:rsid w:val="00C51592"/>
    <w:rsid w:val="00C522A7"/>
    <w:rsid w:val="00C7075F"/>
    <w:rsid w:val="00C741C9"/>
    <w:rsid w:val="00C7763A"/>
    <w:rsid w:val="00C83D3F"/>
    <w:rsid w:val="00C95D52"/>
    <w:rsid w:val="00D0136D"/>
    <w:rsid w:val="00D32A2A"/>
    <w:rsid w:val="00D535D6"/>
    <w:rsid w:val="00D811BE"/>
    <w:rsid w:val="00D93618"/>
    <w:rsid w:val="00DA2FC9"/>
    <w:rsid w:val="00DD485B"/>
    <w:rsid w:val="00DE7E29"/>
    <w:rsid w:val="00E1574A"/>
    <w:rsid w:val="00E15A31"/>
    <w:rsid w:val="00E25717"/>
    <w:rsid w:val="00E35DD5"/>
    <w:rsid w:val="00E4281C"/>
    <w:rsid w:val="00E54399"/>
    <w:rsid w:val="00E80304"/>
    <w:rsid w:val="00EC534B"/>
    <w:rsid w:val="00EF0FEB"/>
    <w:rsid w:val="00EF4A0F"/>
    <w:rsid w:val="00EF7493"/>
    <w:rsid w:val="00F605F4"/>
    <w:rsid w:val="00F7197D"/>
    <w:rsid w:val="00F80E84"/>
    <w:rsid w:val="00F834E2"/>
    <w:rsid w:val="00F90279"/>
    <w:rsid w:val="00FB23CD"/>
    <w:rsid w:val="00FB5DA4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A945348D-907C-41B6-A21A-E9086A7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3402"/>
      </w:tabs>
      <w:outlineLvl w:val="1"/>
    </w:pPr>
    <w:rPr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ourier" w:hAnsi="Courier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552"/>
        <w:tab w:val="right" w:pos="8789"/>
      </w:tabs>
      <w:spacing w:before="120" w:line="280" w:lineRule="atLeast"/>
      <w:outlineLvl w:val="5"/>
    </w:pPr>
    <w:rPr>
      <w:rFonts w:ascii="Times New Roman" w:hAnsi="Times New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A">
    <w:name w:val="AA"/>
    <w:basedOn w:val="Standard"/>
    <w:pPr>
      <w:widowControl w:val="0"/>
      <w:tabs>
        <w:tab w:val="left" w:pos="454"/>
      </w:tabs>
    </w:pPr>
  </w:style>
  <w:style w:type="paragraph" w:customStyle="1" w:styleId="Adresse">
    <w:name w:val="Adresse"/>
    <w:basedOn w:val="Standard"/>
    <w:pPr>
      <w:ind w:left="4763"/>
    </w:pPr>
  </w:style>
  <w:style w:type="paragraph" w:customStyle="1" w:styleId="Betrifft">
    <w:name w:val="Betrifft"/>
    <w:basedOn w:val="Standard"/>
    <w:rPr>
      <w:b/>
      <w:sz w:val="28"/>
    </w:rPr>
  </w:style>
  <w:style w:type="paragraph" w:customStyle="1" w:styleId="AllgBed1">
    <w:name w:val="AllgBed1"/>
    <w:basedOn w:val="Standard"/>
    <w:pPr>
      <w:tabs>
        <w:tab w:val="left" w:pos="680"/>
        <w:tab w:val="left" w:pos="1021"/>
      </w:tabs>
      <w:ind w:left="1021" w:hanging="1021"/>
    </w:pPr>
  </w:style>
  <w:style w:type="paragraph" w:customStyle="1" w:styleId="AllgBed">
    <w:name w:val="AllgBed"/>
    <w:basedOn w:val="Standard"/>
    <w:pPr>
      <w:tabs>
        <w:tab w:val="left" w:pos="680"/>
      </w:tabs>
      <w:ind w:left="680" w:hanging="680"/>
      <w:jc w:val="both"/>
    </w:pPr>
  </w:style>
  <w:style w:type="paragraph" w:customStyle="1" w:styleId="ZL1">
    <w:name w:val="ZL1"/>
    <w:basedOn w:val="Standard"/>
    <w:pPr>
      <w:tabs>
        <w:tab w:val="left" w:pos="567"/>
        <w:tab w:val="left" w:pos="3544"/>
        <w:tab w:val="left" w:pos="3969"/>
        <w:tab w:val="left" w:pos="6804"/>
        <w:tab w:val="left" w:pos="9923"/>
        <w:tab w:val="left" w:pos="11199"/>
        <w:tab w:val="left" w:pos="12474"/>
      </w:tabs>
    </w:pPr>
    <w:rPr>
      <w:sz w:val="18"/>
    </w:rPr>
  </w:style>
  <w:style w:type="paragraph" w:customStyle="1" w:styleId="A1">
    <w:name w:val="A1"/>
    <w:basedOn w:val="Standard"/>
    <w:pPr>
      <w:tabs>
        <w:tab w:val="left" w:pos="284"/>
      </w:tabs>
      <w:ind w:left="284" w:hanging="284"/>
      <w:jc w:val="both"/>
    </w:pPr>
  </w:style>
  <w:style w:type="paragraph" w:customStyle="1" w:styleId="BauVorH">
    <w:name w:val="BauVorH"/>
    <w:basedOn w:val="Standard"/>
    <w:pPr>
      <w:tabs>
        <w:tab w:val="left" w:pos="1701"/>
      </w:tabs>
    </w:pPr>
  </w:style>
  <w:style w:type="paragraph" w:customStyle="1" w:styleId="ZL">
    <w:name w:val="ZL"/>
    <w:basedOn w:val="Standard"/>
    <w:pPr>
      <w:widowControl w:val="0"/>
      <w:tabs>
        <w:tab w:val="left" w:pos="567"/>
        <w:tab w:val="left" w:pos="1418"/>
        <w:tab w:val="left" w:pos="3969"/>
        <w:tab w:val="right" w:pos="7371"/>
        <w:tab w:val="left" w:pos="7655"/>
        <w:tab w:val="right" w:pos="9072"/>
      </w:tabs>
    </w:pPr>
    <w:rPr>
      <w:sz w:val="16"/>
    </w:rPr>
  </w:style>
  <w:style w:type="paragraph" w:customStyle="1" w:styleId="Teilobjekt">
    <w:name w:val="Teilobjekt"/>
    <w:basedOn w:val="Standard"/>
    <w:pPr>
      <w:tabs>
        <w:tab w:val="left" w:pos="1134"/>
        <w:tab w:val="left" w:pos="5812"/>
        <w:tab w:val="left" w:pos="7513"/>
      </w:tabs>
    </w:pPr>
    <w:rPr>
      <w:sz w:val="16"/>
    </w:rPr>
  </w:style>
  <w:style w:type="paragraph" w:customStyle="1" w:styleId="Arbgatt">
    <w:name w:val="Arbgatt"/>
    <w:basedOn w:val="Standard"/>
    <w:pPr>
      <w:tabs>
        <w:tab w:val="left" w:pos="709"/>
        <w:tab w:val="left" w:pos="1276"/>
        <w:tab w:val="left" w:pos="2268"/>
      </w:tabs>
    </w:pPr>
    <w:rPr>
      <w:sz w:val="16"/>
    </w:rPr>
  </w:style>
  <w:style w:type="paragraph" w:customStyle="1" w:styleId="Brkopf">
    <w:name w:val="Brkopf"/>
    <w:basedOn w:val="Standard"/>
    <w:rPr>
      <w:sz w:val="8"/>
    </w:rPr>
  </w:style>
  <w:style w:type="paragraph" w:customStyle="1" w:styleId="TabellenZeile">
    <w:name w:val="TabellenZeile"/>
    <w:basedOn w:val="Standard"/>
    <w:pPr>
      <w:tabs>
        <w:tab w:val="left" w:pos="113"/>
        <w:tab w:val="left" w:pos="3402"/>
        <w:tab w:val="right" w:pos="4536"/>
      </w:tabs>
      <w:spacing w:line="360" w:lineRule="atLeast"/>
    </w:pPr>
  </w:style>
  <w:style w:type="paragraph" w:customStyle="1" w:styleId="TabellenZeile1">
    <w:name w:val="TabellenZeile1"/>
    <w:basedOn w:val="TabellenZeile"/>
    <w:pPr>
      <w:tabs>
        <w:tab w:val="clear" w:pos="113"/>
        <w:tab w:val="clear" w:pos="3402"/>
        <w:tab w:val="clear" w:pos="4536"/>
        <w:tab w:val="right" w:pos="7088"/>
      </w:tabs>
    </w:pPr>
  </w:style>
  <w:style w:type="paragraph" w:customStyle="1" w:styleId="Briefkopf">
    <w:name w:val="Briefkopf"/>
    <w:basedOn w:val="Standard"/>
    <w:next w:val="Standard"/>
  </w:style>
  <w:style w:type="paragraph" w:customStyle="1" w:styleId="Einzug1">
    <w:name w:val="Einzug1"/>
    <w:basedOn w:val="Standard"/>
    <w:pPr>
      <w:widowControl w:val="0"/>
      <w:ind w:left="1134" w:hanging="567"/>
    </w:pPr>
  </w:style>
  <w:style w:type="paragraph" w:customStyle="1" w:styleId="EinzugBlock">
    <w:name w:val="EinzugBlock"/>
    <w:basedOn w:val="Standard"/>
    <w:pPr>
      <w:widowControl w:val="0"/>
      <w:ind w:left="567"/>
      <w:jc w:val="both"/>
    </w:pPr>
  </w:style>
  <w:style w:type="paragraph" w:customStyle="1" w:styleId="EinzugBlock1">
    <w:name w:val="EinzugBlock1"/>
    <w:basedOn w:val="EinzugBlock"/>
    <w:pPr>
      <w:ind w:left="1134" w:hanging="567"/>
    </w:pPr>
  </w:style>
  <w:style w:type="paragraph" w:styleId="Kopfzeile">
    <w:name w:val="header"/>
    <w:basedOn w:val="Standard"/>
    <w:link w:val="KopfzeileZchn"/>
    <w:pPr>
      <w:tabs>
        <w:tab w:val="left" w:pos="142"/>
        <w:tab w:val="right" w:pos="9498"/>
      </w:tabs>
      <w:ind w:left="28" w:right="28"/>
    </w:pPr>
    <w:rPr>
      <w:sz w:val="22"/>
    </w:rPr>
  </w:style>
  <w:style w:type="paragraph" w:customStyle="1" w:styleId="ObjektZ">
    <w:name w:val="ObjektZ"/>
    <w:basedOn w:val="Standard"/>
    <w:pPr>
      <w:tabs>
        <w:tab w:val="left" w:pos="1418"/>
      </w:tabs>
    </w:pPr>
  </w:style>
  <w:style w:type="paragraph" w:customStyle="1" w:styleId="BKPOrg">
    <w:name w:val="BKPOrg"/>
    <w:basedOn w:val="Standard"/>
    <w:pPr>
      <w:tabs>
        <w:tab w:val="left" w:pos="680"/>
      </w:tabs>
    </w:pPr>
  </w:style>
  <w:style w:type="paragraph" w:customStyle="1" w:styleId="Ml">
    <w:name w:val="Ml"/>
    <w:basedOn w:val="Standard"/>
    <w:pPr>
      <w:tabs>
        <w:tab w:val="left" w:pos="567"/>
        <w:tab w:val="left" w:pos="1560"/>
        <w:tab w:val="right" w:pos="6521"/>
        <w:tab w:val="right" w:pos="7371"/>
        <w:tab w:val="left" w:pos="7938"/>
      </w:tabs>
    </w:pPr>
    <w:rPr>
      <w:sz w:val="18"/>
    </w:rPr>
  </w:style>
  <w:style w:type="paragraph" w:customStyle="1" w:styleId="Mt">
    <w:name w:val="Mt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right" w:pos="7230"/>
      </w:tabs>
    </w:pPr>
    <w:rPr>
      <w:b/>
      <w:sz w:val="18"/>
    </w:rPr>
  </w:style>
  <w:style w:type="paragraph" w:customStyle="1" w:styleId="WvVp">
    <w:name w:val="WvVp"/>
    <w:basedOn w:val="Standard"/>
    <w:pPr>
      <w:widowControl w:val="0"/>
      <w:tabs>
        <w:tab w:val="left" w:pos="2268"/>
        <w:tab w:val="left" w:pos="7088"/>
      </w:tabs>
    </w:pPr>
  </w:style>
  <w:style w:type="paragraph" w:customStyle="1" w:styleId="WvPa">
    <w:name w:val="WvPa"/>
    <w:basedOn w:val="Standard"/>
    <w:pPr>
      <w:widowControl w:val="0"/>
      <w:tabs>
        <w:tab w:val="left" w:pos="567"/>
        <w:tab w:val="left" w:pos="964"/>
        <w:tab w:val="left" w:pos="2268"/>
        <w:tab w:val="left" w:pos="3402"/>
      </w:tabs>
      <w:jc w:val="both"/>
    </w:pPr>
  </w:style>
  <w:style w:type="paragraph" w:customStyle="1" w:styleId="WVWeitere">
    <w:name w:val="WVWeitere"/>
    <w:basedOn w:val="Standard"/>
    <w:pPr>
      <w:ind w:left="964"/>
    </w:pPr>
  </w:style>
  <w:style w:type="paragraph" w:customStyle="1" w:styleId="WvPa2Stehbetrag">
    <w:name w:val="WvPa2Stehbetrag"/>
    <w:basedOn w:val="Standard"/>
    <w:pPr>
      <w:ind w:left="964"/>
    </w:pPr>
    <w:rPr>
      <w:b/>
    </w:rPr>
  </w:style>
  <w:style w:type="paragraph" w:customStyle="1" w:styleId="WvPaWir">
    <w:name w:val="WvPaWir"/>
    <w:basedOn w:val="Standard"/>
    <w:pPr>
      <w:ind w:left="964"/>
    </w:pPr>
  </w:style>
  <w:style w:type="paragraph" w:customStyle="1" w:styleId="Zl2">
    <w:name w:val="Zl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right" w:pos="5812"/>
        <w:tab w:val="right" w:pos="7088"/>
        <w:tab w:val="right" w:pos="8364"/>
      </w:tabs>
      <w:ind w:left="57" w:right="57"/>
    </w:pPr>
    <w:rPr>
      <w:b/>
      <w:sz w:val="16"/>
    </w:rPr>
  </w:style>
  <w:style w:type="paragraph" w:customStyle="1" w:styleId="AD">
    <w:name w:val="AD"/>
    <w:basedOn w:val="Standard"/>
    <w:pPr>
      <w:ind w:left="5103"/>
    </w:pPr>
    <w:rPr>
      <w:lang w:val="de-DE"/>
    </w:rPr>
  </w:style>
  <w:style w:type="paragraph" w:customStyle="1" w:styleId="KP">
    <w:name w:val="KP"/>
    <w:basedOn w:val="Standard"/>
    <w:pPr>
      <w:tabs>
        <w:tab w:val="left" w:pos="425"/>
        <w:tab w:val="right" w:pos="3686"/>
        <w:tab w:val="right" w:pos="4820"/>
        <w:tab w:val="right" w:pos="5954"/>
        <w:tab w:val="right" w:pos="7088"/>
        <w:tab w:val="right" w:pos="8222"/>
        <w:tab w:val="right" w:pos="9356"/>
        <w:tab w:val="right" w:pos="10632"/>
        <w:tab w:val="left" w:pos="10773"/>
        <w:tab w:val="right" w:pos="11907"/>
        <w:tab w:val="right" w:pos="13041"/>
        <w:tab w:val="right" w:pos="14175"/>
        <w:tab w:val="right" w:pos="15309"/>
      </w:tabs>
      <w:spacing w:before="20" w:after="20"/>
    </w:pPr>
    <w:rPr>
      <w:sz w:val="14"/>
    </w:rPr>
  </w:style>
  <w:style w:type="paragraph" w:customStyle="1" w:styleId="KD">
    <w:name w:val="KD"/>
    <w:basedOn w:val="Standard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Formatvorlage1">
    <w:name w:val="Formatvorlage1"/>
    <w:basedOn w:val="Standard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BA">
    <w:name w:val="BA"/>
    <w:basedOn w:val="Standard"/>
    <w:pPr>
      <w:tabs>
        <w:tab w:val="left" w:pos="426"/>
        <w:tab w:val="right" w:pos="3544"/>
        <w:tab w:val="right" w:pos="4820"/>
        <w:tab w:val="right" w:pos="6096"/>
        <w:tab w:val="right" w:pos="7371"/>
        <w:tab w:val="right" w:pos="8789"/>
        <w:tab w:val="right" w:pos="10206"/>
        <w:tab w:val="right" w:pos="11624"/>
        <w:tab w:val="left" w:pos="11766"/>
      </w:tabs>
    </w:pPr>
    <w:rPr>
      <w:sz w:val="14"/>
    </w:rPr>
  </w:style>
  <w:style w:type="paragraph" w:customStyle="1" w:styleId="KP1">
    <w:name w:val="KP1"/>
    <w:basedOn w:val="Standard"/>
    <w:pPr>
      <w:tabs>
        <w:tab w:val="left" w:pos="510"/>
        <w:tab w:val="right" w:pos="4253"/>
        <w:tab w:val="right" w:pos="5954"/>
        <w:tab w:val="right" w:pos="7655"/>
        <w:tab w:val="right" w:pos="9356"/>
        <w:tab w:val="right" w:pos="11057"/>
        <w:tab w:val="right" w:pos="12758"/>
        <w:tab w:val="right" w:pos="14459"/>
        <w:tab w:val="right" w:pos="15309"/>
      </w:tabs>
    </w:pPr>
    <w:rPr>
      <w:sz w:val="18"/>
    </w:rPr>
  </w:style>
  <w:style w:type="paragraph" w:customStyle="1" w:styleId="AusmListe">
    <w:name w:val="AusmListe"/>
    <w:basedOn w:val="Standard"/>
    <w:pPr>
      <w:tabs>
        <w:tab w:val="left" w:pos="284"/>
        <w:tab w:val="left" w:pos="709"/>
        <w:tab w:val="left" w:pos="1134"/>
        <w:tab w:val="left" w:pos="6237"/>
      </w:tabs>
    </w:pPr>
    <w:rPr>
      <w:b/>
    </w:rPr>
  </w:style>
  <w:style w:type="paragraph" w:customStyle="1" w:styleId="AusmListe1">
    <w:name w:val="AusmListe1"/>
    <w:basedOn w:val="Standard"/>
    <w:pPr>
      <w:keepNext/>
      <w:shd w:val="pct5" w:color="auto" w:fill="auto"/>
      <w:tabs>
        <w:tab w:val="left" w:pos="1134"/>
        <w:tab w:val="left" w:pos="6237"/>
        <w:tab w:val="right" w:pos="7797"/>
        <w:tab w:val="right" w:pos="9639"/>
      </w:tabs>
      <w:ind w:left="1134"/>
    </w:pPr>
  </w:style>
  <w:style w:type="paragraph" w:customStyle="1" w:styleId="AusmListe2">
    <w:name w:val="AusmListe2"/>
    <w:basedOn w:val="Standard"/>
    <w:pPr>
      <w:ind w:left="1134" w:right="3969"/>
    </w:pPr>
    <w:rPr>
      <w:i/>
    </w:rPr>
  </w:style>
  <w:style w:type="paragraph" w:customStyle="1" w:styleId="Ausmliste3">
    <w:name w:val="Ausmliste3"/>
    <w:basedOn w:val="Standard"/>
    <w:pPr>
      <w:tabs>
        <w:tab w:val="left" w:pos="1701"/>
      </w:tabs>
    </w:pPr>
    <w:rPr>
      <w:b/>
      <w:sz w:val="22"/>
    </w:rPr>
  </w:style>
  <w:style w:type="paragraph" w:customStyle="1" w:styleId="Rechnung">
    <w:name w:val="Rechnung"/>
    <w:basedOn w:val="Standard"/>
    <w:pPr>
      <w:tabs>
        <w:tab w:val="left" w:pos="284"/>
        <w:tab w:val="left" w:pos="709"/>
        <w:tab w:val="left" w:pos="1134"/>
      </w:tabs>
    </w:pPr>
  </w:style>
  <w:style w:type="paragraph" w:customStyle="1" w:styleId="Rechnung1">
    <w:name w:val="Rechnung1"/>
    <w:basedOn w:val="Standard"/>
    <w:pPr>
      <w:tabs>
        <w:tab w:val="left" w:pos="284"/>
        <w:tab w:val="left" w:pos="709"/>
        <w:tab w:val="left" w:pos="1134"/>
        <w:tab w:val="left" w:pos="5670"/>
        <w:tab w:val="left" w:pos="7088"/>
        <w:tab w:val="right" w:pos="8222"/>
        <w:tab w:val="right" w:pos="9072"/>
        <w:tab w:val="right" w:pos="10206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sz w:val="18"/>
      <w:lang w:val="de-DE"/>
    </w:rPr>
  </w:style>
  <w:style w:type="paragraph" w:styleId="Textkrper2">
    <w:name w:val="Body Text 2"/>
    <w:basedOn w:val="Standard"/>
    <w:pPr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b/>
      <w:sz w:val="18"/>
      <w:lang w:val="de-DE"/>
    </w:rPr>
  </w:style>
  <w:style w:type="paragraph" w:customStyle="1" w:styleId="Text">
    <w:name w:val="Text"/>
    <w:basedOn w:val="Standard"/>
    <w:link w:val="TextChar"/>
    <w:rsid w:val="00372521"/>
    <w:pPr>
      <w:tabs>
        <w:tab w:val="left" w:pos="567"/>
        <w:tab w:val="left" w:pos="1134"/>
        <w:tab w:val="center" w:pos="4678"/>
        <w:tab w:val="left" w:pos="5670"/>
      </w:tabs>
      <w:spacing w:line="320" w:lineRule="atLeast"/>
      <w:jc w:val="both"/>
    </w:pPr>
    <w:rPr>
      <w:spacing w:val="6"/>
      <w:sz w:val="22"/>
      <w:szCs w:val="22"/>
    </w:rPr>
  </w:style>
  <w:style w:type="character" w:customStyle="1" w:styleId="TextChar">
    <w:name w:val="Text Char"/>
    <w:basedOn w:val="Absatz-Standardschriftart"/>
    <w:link w:val="Text"/>
    <w:rsid w:val="00372521"/>
    <w:rPr>
      <w:rFonts w:ascii="Arial" w:hAnsi="Arial"/>
      <w:spacing w:val="6"/>
      <w:sz w:val="22"/>
      <w:szCs w:val="22"/>
      <w:lang w:val="de-CH" w:eastAsia="de-CH" w:bidi="ar-SA"/>
    </w:rPr>
  </w:style>
  <w:style w:type="table" w:styleId="Tabellenraster">
    <w:name w:val="Table Grid"/>
    <w:basedOn w:val="NormaleTabelle"/>
    <w:rsid w:val="0034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7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7E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A4B21"/>
    <w:rPr>
      <w:rFonts w:ascii="Arial" w:hAnsi="Arial"/>
      <w:sz w:val="22"/>
    </w:rPr>
  </w:style>
  <w:style w:type="character" w:styleId="Funotenzeichen">
    <w:name w:val="footnote reference"/>
    <w:rsid w:val="00563D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63DAD"/>
    <w:pPr>
      <w:tabs>
        <w:tab w:val="left" w:pos="567"/>
        <w:tab w:val="left" w:pos="1134"/>
        <w:tab w:val="center" w:pos="4678"/>
        <w:tab w:val="left" w:pos="5670"/>
      </w:tabs>
      <w:ind w:left="4820"/>
      <w:jc w:val="both"/>
    </w:pPr>
    <w:rPr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dapwin3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rodukt xmlns="3b67b7c6-728e-4609-b495-b843133e71f9"/>
    <Aufgabe xmlns="3b67b7c6-728e-4609-b495-b843133e71f9" xsi:nil="true"/>
    <UserField3 xmlns="25d696db-3439-4a28-aab1-33684eabb010" xsi:nil="true"/>
    <AWN_Seite xmlns="3b67b7c6-728e-4609-b495-b843133e71f9" xsi:nil="true"/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Ebene_3 xmlns="3b67b7c6-728e-4609-b495-b843133e71f9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CustomerID xmlns="b9bbc5c3-42c9-4c30-b7a3-3f0c5e2a5378" xsi:nil="true"/>
    <Dokumententyp xmlns="3b67b7c6-728e-4609-b495-b843133e71f9" xsi:nil="true"/>
    <UserField2 xmlns="25d696db-3439-4a28-aab1-33684eabb010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8589A1CA-79CB-498C-9611-BF0C9B17C4E7}"/>
</file>

<file path=customXml/itemProps2.xml><?xml version="1.0" encoding="utf-8"?>
<ds:datastoreItem xmlns:ds="http://schemas.openxmlformats.org/officeDocument/2006/customXml" ds:itemID="{7D77E4AF-32BC-4453-8F6D-F573EE0CCE8B}"/>
</file>

<file path=customXml/itemProps3.xml><?xml version="1.0" encoding="utf-8"?>
<ds:datastoreItem xmlns:ds="http://schemas.openxmlformats.org/officeDocument/2006/customXml" ds:itemID="{DF4E537D-1F06-48A7-AAD1-0E5F63A799B0}"/>
</file>

<file path=customXml/itemProps4.xml><?xml version="1.0" encoding="utf-8"?>
<ds:datastoreItem xmlns:ds="http://schemas.openxmlformats.org/officeDocument/2006/customXml" ds:itemID="{547127E2-0F7C-497D-B6D3-3E5BD2382A7D}"/>
</file>

<file path=docProps/app.xml><?xml version="1.0" encoding="utf-8"?>
<Properties xmlns="http://schemas.openxmlformats.org/officeDocument/2006/extended-properties" xmlns:vt="http://schemas.openxmlformats.org/officeDocument/2006/docPropsVTypes">
  <Template>Idapwin32.dot</Template>
  <TotalTime>0</TotalTime>
  <Pages>1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I E F B A U A M T    G R A U B Ü N D E N</vt:lpstr>
    </vt:vector>
  </TitlesOfParts>
  <Company>Data Baur &amp; Co.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I E F B A U A M T    G R A U B Ü N D E N</dc:title>
  <dc:creator>Idap</dc:creator>
  <cp:lastModifiedBy>Köpfli Patrizia</cp:lastModifiedBy>
  <cp:revision>21</cp:revision>
  <cp:lastPrinted>2013-08-02T12:10:00Z</cp:lastPrinted>
  <dcterms:created xsi:type="dcterms:W3CDTF">2013-08-19T09:25:00Z</dcterms:created>
  <dcterms:modified xsi:type="dcterms:W3CDTF">2022-12-14T14:06:00Z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</Properties>
</file>